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C4" w:rsidRPr="005C6A28" w:rsidRDefault="006B64C4" w:rsidP="006B64C4">
      <w:p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Bonjour,</w:t>
      </w:r>
    </w:p>
    <w:p w:rsidR="00C807FA" w:rsidRPr="005C6A28" w:rsidRDefault="00C807FA" w:rsidP="006B64C4">
      <w:pPr>
        <w:spacing w:after="0" w:line="240" w:lineRule="auto"/>
        <w:rPr>
          <w:rFonts w:eastAsia="Times New Roman" w:cstheme="minorHAnsi"/>
          <w:color w:val="000000"/>
          <w:sz w:val="24"/>
          <w:szCs w:val="24"/>
          <w:lang w:eastAsia="fr-BE"/>
        </w:rPr>
      </w:pPr>
    </w:p>
    <w:p w:rsidR="00665CCE" w:rsidRDefault="00665CCE" w:rsidP="006B64C4">
      <w:pPr>
        <w:spacing w:after="0" w:line="240" w:lineRule="auto"/>
        <w:rPr>
          <w:rFonts w:eastAsia="Times New Roman" w:cstheme="minorHAnsi"/>
          <w:color w:val="000000"/>
          <w:sz w:val="24"/>
          <w:szCs w:val="24"/>
          <w:lang w:eastAsia="fr-BE"/>
        </w:rPr>
      </w:pPr>
      <w:r>
        <w:rPr>
          <w:rFonts w:eastAsia="Times New Roman" w:cstheme="minorHAnsi"/>
          <w:color w:val="000000"/>
          <w:sz w:val="24"/>
          <w:szCs w:val="24"/>
          <w:lang w:eastAsia="fr-BE"/>
        </w:rPr>
        <w:t>La ville a émis un avis favorable</w:t>
      </w:r>
      <w:r w:rsidR="00C807FA" w:rsidRPr="005C6A28">
        <w:rPr>
          <w:rFonts w:eastAsia="Times New Roman" w:cstheme="minorHAnsi"/>
          <w:color w:val="000000"/>
          <w:sz w:val="24"/>
          <w:szCs w:val="24"/>
          <w:lang w:eastAsia="fr-BE"/>
        </w:rPr>
        <w:t xml:space="preserve"> </w:t>
      </w:r>
      <w:r>
        <w:rPr>
          <w:rFonts w:eastAsia="Times New Roman" w:cstheme="minorHAnsi"/>
          <w:color w:val="000000"/>
          <w:sz w:val="24"/>
          <w:szCs w:val="24"/>
          <w:lang w:eastAsia="fr-BE"/>
        </w:rPr>
        <w:t>au</w:t>
      </w:r>
      <w:r w:rsidR="00C807FA" w:rsidRPr="005C6A28">
        <w:rPr>
          <w:rFonts w:eastAsia="Times New Roman" w:cstheme="minorHAnsi"/>
          <w:color w:val="000000"/>
          <w:sz w:val="24"/>
          <w:szCs w:val="24"/>
          <w:lang w:eastAsia="fr-BE"/>
        </w:rPr>
        <w:t xml:space="preserve"> projet </w:t>
      </w:r>
      <w:r>
        <w:rPr>
          <w:rFonts w:eastAsia="Times New Roman" w:cstheme="minorHAnsi"/>
          <w:color w:val="000000"/>
          <w:sz w:val="24"/>
          <w:szCs w:val="24"/>
          <w:lang w:eastAsia="fr-BE"/>
        </w:rPr>
        <w:t xml:space="preserve">de construction </w:t>
      </w:r>
      <w:proofErr w:type="spellStart"/>
      <w:r w:rsidR="00C807FA" w:rsidRPr="005C6A28">
        <w:rPr>
          <w:rFonts w:eastAsia="Times New Roman" w:cstheme="minorHAnsi"/>
          <w:color w:val="000000"/>
          <w:sz w:val="24"/>
          <w:szCs w:val="24"/>
          <w:lang w:eastAsia="fr-BE"/>
        </w:rPr>
        <w:t>Matexi</w:t>
      </w:r>
      <w:proofErr w:type="spellEnd"/>
      <w:r w:rsidR="00C807FA" w:rsidRPr="005C6A28">
        <w:rPr>
          <w:rFonts w:eastAsia="Times New Roman" w:cstheme="minorHAnsi"/>
          <w:color w:val="000000"/>
          <w:sz w:val="24"/>
          <w:szCs w:val="24"/>
          <w:lang w:eastAsia="fr-BE"/>
        </w:rPr>
        <w:t xml:space="preserve"> </w:t>
      </w:r>
      <w:r>
        <w:rPr>
          <w:rFonts w:eastAsia="Times New Roman" w:cstheme="minorHAnsi"/>
          <w:color w:val="000000"/>
          <w:sz w:val="24"/>
          <w:szCs w:val="24"/>
          <w:lang w:eastAsia="fr-BE"/>
        </w:rPr>
        <w:t>sur le site de</w:t>
      </w:r>
      <w:r w:rsidR="00C807FA" w:rsidRPr="005C6A28">
        <w:rPr>
          <w:rFonts w:eastAsia="Times New Roman" w:cstheme="minorHAnsi"/>
          <w:color w:val="000000"/>
          <w:sz w:val="24"/>
          <w:szCs w:val="24"/>
          <w:lang w:eastAsia="fr-BE"/>
        </w:rPr>
        <w:t xml:space="preserve"> la Chartreuse</w:t>
      </w:r>
      <w:r>
        <w:rPr>
          <w:rFonts w:eastAsia="Times New Roman" w:cstheme="minorHAnsi"/>
          <w:color w:val="000000"/>
          <w:sz w:val="24"/>
          <w:szCs w:val="24"/>
          <w:lang w:eastAsia="fr-BE"/>
        </w:rPr>
        <w:t>.</w:t>
      </w:r>
    </w:p>
    <w:p w:rsidR="00C807FA" w:rsidRPr="005C6A28" w:rsidRDefault="00665CCE" w:rsidP="006B64C4">
      <w:pPr>
        <w:spacing w:after="0" w:line="240" w:lineRule="auto"/>
        <w:rPr>
          <w:rFonts w:eastAsia="Times New Roman" w:cstheme="minorHAnsi"/>
          <w:color w:val="000000"/>
          <w:sz w:val="24"/>
          <w:szCs w:val="24"/>
          <w:lang w:eastAsia="fr-BE"/>
        </w:rPr>
      </w:pPr>
      <w:r>
        <w:rPr>
          <w:rFonts w:eastAsia="Times New Roman" w:cstheme="minorHAnsi"/>
          <w:color w:val="000000"/>
          <w:sz w:val="24"/>
          <w:szCs w:val="24"/>
          <w:lang w:eastAsia="fr-BE"/>
        </w:rPr>
        <w:t xml:space="preserve">Le </w:t>
      </w:r>
      <w:r w:rsidR="00C807FA" w:rsidRPr="005C6A28">
        <w:rPr>
          <w:rFonts w:eastAsia="Times New Roman" w:cstheme="minorHAnsi"/>
          <w:color w:val="000000"/>
          <w:sz w:val="24"/>
          <w:szCs w:val="24"/>
          <w:lang w:eastAsia="fr-BE"/>
        </w:rPr>
        <w:t xml:space="preserve"> collectif « Un Air de Chartreuse » </w:t>
      </w:r>
      <w:r>
        <w:rPr>
          <w:rFonts w:eastAsia="Times New Roman" w:cstheme="minorHAnsi"/>
          <w:color w:val="000000"/>
          <w:sz w:val="24"/>
          <w:szCs w:val="24"/>
          <w:lang w:eastAsia="fr-BE"/>
        </w:rPr>
        <w:t>a collecté un certain nombre</w:t>
      </w:r>
      <w:r w:rsidR="00C807FA" w:rsidRPr="005C6A28">
        <w:rPr>
          <w:rFonts w:eastAsia="Times New Roman" w:cstheme="minorHAnsi"/>
          <w:color w:val="000000"/>
          <w:sz w:val="24"/>
          <w:szCs w:val="24"/>
          <w:lang w:eastAsia="fr-BE"/>
        </w:rPr>
        <w:t xml:space="preserve"> de questions que je me </w:t>
      </w:r>
      <w:r w:rsidR="00DB46FB" w:rsidRPr="005C6A28">
        <w:rPr>
          <w:rFonts w:eastAsia="Times New Roman" w:cstheme="minorHAnsi"/>
          <w:color w:val="000000"/>
          <w:sz w:val="24"/>
          <w:szCs w:val="24"/>
          <w:lang w:eastAsia="fr-BE"/>
        </w:rPr>
        <w:t>permets</w:t>
      </w:r>
      <w:r w:rsidR="00C807FA" w:rsidRPr="005C6A28">
        <w:rPr>
          <w:rFonts w:eastAsia="Times New Roman" w:cstheme="minorHAnsi"/>
          <w:color w:val="000000"/>
          <w:sz w:val="24"/>
          <w:szCs w:val="24"/>
          <w:lang w:eastAsia="fr-BE"/>
        </w:rPr>
        <w:t xml:space="preserve"> de vous relayer. Auriez-vous l’amabilité d’y </w:t>
      </w:r>
      <w:r>
        <w:rPr>
          <w:rFonts w:eastAsia="Times New Roman" w:cstheme="minorHAnsi"/>
          <w:color w:val="000000"/>
          <w:sz w:val="24"/>
          <w:szCs w:val="24"/>
          <w:lang w:eastAsia="fr-BE"/>
        </w:rPr>
        <w:t>répondre</w:t>
      </w:r>
      <w:r w:rsidR="006F747E">
        <w:rPr>
          <w:rFonts w:eastAsia="Times New Roman" w:cstheme="minorHAnsi"/>
          <w:color w:val="000000"/>
          <w:sz w:val="24"/>
          <w:szCs w:val="24"/>
          <w:lang w:eastAsia="fr-BE"/>
        </w:rPr>
        <w:t> </w:t>
      </w:r>
      <w:r w:rsidR="00C807FA" w:rsidRPr="005C6A28">
        <w:rPr>
          <w:rFonts w:eastAsia="Times New Roman" w:cstheme="minorHAnsi"/>
          <w:color w:val="000000"/>
          <w:sz w:val="24"/>
          <w:szCs w:val="24"/>
          <w:lang w:eastAsia="fr-BE"/>
        </w:rPr>
        <w:t>?</w:t>
      </w:r>
    </w:p>
    <w:p w:rsidR="00C807FA" w:rsidRPr="005C6A28" w:rsidRDefault="00C807FA" w:rsidP="006B64C4">
      <w:pPr>
        <w:spacing w:after="0" w:line="240" w:lineRule="auto"/>
        <w:rPr>
          <w:rFonts w:eastAsia="Times New Roman" w:cstheme="minorHAnsi"/>
          <w:color w:val="000000"/>
          <w:sz w:val="24"/>
          <w:szCs w:val="24"/>
          <w:lang w:eastAsia="fr-BE"/>
        </w:rPr>
      </w:pPr>
    </w:p>
    <w:p w:rsidR="00C807FA" w:rsidRPr="006F747E" w:rsidRDefault="006F747E" w:rsidP="006F747E">
      <w:pPr>
        <w:spacing w:after="0" w:line="240" w:lineRule="auto"/>
        <w:ind w:left="360"/>
        <w:rPr>
          <w:rFonts w:eastAsia="Times New Roman" w:cstheme="minorHAnsi"/>
          <w:b/>
          <w:i/>
          <w:color w:val="000000"/>
          <w:sz w:val="24"/>
          <w:szCs w:val="24"/>
          <w:lang w:eastAsia="fr-BE"/>
        </w:rPr>
      </w:pPr>
      <w:r w:rsidRPr="006F747E">
        <w:rPr>
          <w:rFonts w:cstheme="minorHAnsi"/>
          <w:b/>
          <w:i/>
          <w:sz w:val="24"/>
          <w:szCs w:val="24"/>
        </w:rPr>
        <w:t>« </w:t>
      </w:r>
      <w:r w:rsidR="00DB46FB" w:rsidRPr="006F747E">
        <w:rPr>
          <w:rFonts w:cstheme="minorHAnsi"/>
          <w:b/>
          <w:i/>
          <w:sz w:val="24"/>
          <w:szCs w:val="24"/>
        </w:rPr>
        <w:t>Parmi les éléments positifs retenus par le Collège, le projet prévoit une urbanisation limitée avec des mesures d’accompagnement qui visent à conserver près de 50% de la parcelle (11.000m²) comme espace vert, avec la volonté de replanter, végétaliser et créer des espaces verts cohérents ouverts au public.</w:t>
      </w:r>
      <w:r w:rsidRPr="006F747E">
        <w:rPr>
          <w:rFonts w:cstheme="minorHAnsi"/>
          <w:b/>
          <w:i/>
          <w:sz w:val="24"/>
          <w:szCs w:val="24"/>
        </w:rPr>
        <w:t> »</w:t>
      </w:r>
    </w:p>
    <w:p w:rsidR="00874933" w:rsidRPr="005C6A28" w:rsidRDefault="00874933" w:rsidP="00874933">
      <w:pPr>
        <w:pStyle w:val="Paragraphedeliste"/>
        <w:spacing w:after="0" w:line="240" w:lineRule="auto"/>
        <w:rPr>
          <w:rFonts w:eastAsia="Times New Roman" w:cstheme="minorHAnsi"/>
          <w:color w:val="000000"/>
          <w:sz w:val="24"/>
          <w:szCs w:val="24"/>
          <w:lang w:eastAsia="fr-BE"/>
        </w:rPr>
      </w:pPr>
    </w:p>
    <w:p w:rsidR="00874933" w:rsidRPr="005C6A28" w:rsidRDefault="00DB46FB" w:rsidP="006F747E">
      <w:pPr>
        <w:pStyle w:val="Paragraphedeliste"/>
        <w:numPr>
          <w:ilvl w:val="0"/>
          <w:numId w:val="1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Sur le 11000 m2 annoncés, Il y a</w:t>
      </w:r>
      <w:r w:rsidR="006F747E">
        <w:rPr>
          <w:rFonts w:eastAsia="Times New Roman" w:cstheme="minorHAnsi"/>
          <w:color w:val="000000"/>
          <w:sz w:val="24"/>
          <w:szCs w:val="24"/>
          <w:lang w:eastAsia="fr-BE"/>
        </w:rPr>
        <w:t xml:space="preserve"> apparemment</w:t>
      </w:r>
      <w:r w:rsidRPr="005C6A28">
        <w:rPr>
          <w:rFonts w:eastAsia="Times New Roman" w:cstheme="minorHAnsi"/>
          <w:color w:val="000000"/>
          <w:sz w:val="24"/>
          <w:szCs w:val="24"/>
          <w:lang w:eastAsia="fr-BE"/>
        </w:rPr>
        <w:t xml:space="preserve"> un</w:t>
      </w:r>
      <w:r w:rsidR="006F747E">
        <w:rPr>
          <w:rFonts w:eastAsia="Times New Roman" w:cstheme="minorHAnsi"/>
          <w:color w:val="000000"/>
          <w:sz w:val="24"/>
          <w:szCs w:val="24"/>
          <w:lang w:eastAsia="fr-BE"/>
        </w:rPr>
        <w:t>e différence</w:t>
      </w:r>
      <w:r w:rsidRPr="005C6A28">
        <w:rPr>
          <w:rFonts w:eastAsia="Times New Roman" w:cstheme="minorHAnsi"/>
          <w:color w:val="000000"/>
          <w:sz w:val="24"/>
          <w:szCs w:val="24"/>
          <w:lang w:eastAsia="fr-BE"/>
        </w:rPr>
        <w:t xml:space="preserve"> de 2174m² par rapport au plan de l'année passée</w:t>
      </w:r>
      <w:r w:rsidRPr="005C6A28">
        <w:rPr>
          <w:rFonts w:eastAsia="Times New Roman" w:cstheme="minorHAnsi"/>
          <w:color w:val="000000"/>
          <w:sz w:val="24"/>
          <w:szCs w:val="24"/>
          <w:lang w:eastAsia="fr-BE"/>
        </w:rPr>
        <w:t>, où se trouve la surface restante ?</w:t>
      </w:r>
    </w:p>
    <w:p w:rsidR="00874933" w:rsidRPr="005C6A28" w:rsidRDefault="00DB46FB" w:rsidP="006F747E">
      <w:pPr>
        <w:pStyle w:val="Paragraphedeliste"/>
        <w:numPr>
          <w:ilvl w:val="0"/>
          <w:numId w:val="1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La conservation de 50% de la parcelle comme espace vert signifie-t-elle que la surface sera ouverte au public ? </w:t>
      </w:r>
    </w:p>
    <w:p w:rsidR="00874933" w:rsidRPr="005C6A28" w:rsidRDefault="00DB46FB" w:rsidP="006F747E">
      <w:pPr>
        <w:pStyle w:val="Paragraphedeliste"/>
        <w:numPr>
          <w:ilvl w:val="0"/>
          <w:numId w:val="1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Les toitures végétalisées et les jardins privatifs clôturés sont-ils pris en compte comme ils l’étaient dans la demande de permis ? </w:t>
      </w:r>
    </w:p>
    <w:p w:rsidR="00DB46FB" w:rsidRPr="005C6A28" w:rsidRDefault="00DB46FB" w:rsidP="006F747E">
      <w:pPr>
        <w:pStyle w:val="Paragraphedeliste"/>
        <w:numPr>
          <w:ilvl w:val="0"/>
          <w:numId w:val="1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Qu’entend la ville par </w:t>
      </w:r>
      <w:r w:rsidR="006F747E">
        <w:rPr>
          <w:rFonts w:eastAsia="Times New Roman" w:cstheme="minorHAnsi"/>
          <w:color w:val="000000"/>
          <w:sz w:val="24"/>
          <w:szCs w:val="24"/>
          <w:lang w:eastAsia="fr-BE"/>
        </w:rPr>
        <w:t>« </w:t>
      </w:r>
      <w:r w:rsidRPr="006F747E">
        <w:rPr>
          <w:rFonts w:cstheme="minorHAnsi"/>
          <w:i/>
          <w:sz w:val="24"/>
          <w:szCs w:val="24"/>
        </w:rPr>
        <w:t>créer des espaces verts cohérents ouverts au public</w:t>
      </w:r>
      <w:r w:rsidR="006F747E">
        <w:rPr>
          <w:rFonts w:cstheme="minorHAnsi"/>
          <w:sz w:val="24"/>
          <w:szCs w:val="24"/>
        </w:rPr>
        <w:t> »</w:t>
      </w:r>
      <w:r w:rsidRPr="005C6A28">
        <w:rPr>
          <w:rFonts w:cstheme="minorHAnsi"/>
          <w:sz w:val="24"/>
          <w:szCs w:val="24"/>
        </w:rPr>
        <w:t> ?</w:t>
      </w:r>
    </w:p>
    <w:p w:rsidR="00DB46FB" w:rsidRPr="005C6A28" w:rsidRDefault="00DB46FB" w:rsidP="00DB46FB">
      <w:pPr>
        <w:spacing w:after="0" w:line="240" w:lineRule="auto"/>
        <w:ind w:left="360"/>
        <w:rPr>
          <w:rFonts w:eastAsia="Times New Roman" w:cstheme="minorHAnsi"/>
          <w:color w:val="000000"/>
          <w:sz w:val="24"/>
          <w:szCs w:val="24"/>
          <w:lang w:eastAsia="fr-BE"/>
        </w:rPr>
      </w:pPr>
    </w:p>
    <w:p w:rsidR="00C807FA" w:rsidRPr="006F747E" w:rsidRDefault="006F747E" w:rsidP="006F747E">
      <w:pPr>
        <w:pStyle w:val="Paragraphedeliste"/>
        <w:spacing w:after="0" w:line="240" w:lineRule="auto"/>
        <w:ind w:left="284"/>
        <w:rPr>
          <w:rFonts w:eastAsia="Times New Roman" w:cstheme="minorHAnsi"/>
          <w:b/>
          <w:i/>
          <w:color w:val="000000"/>
          <w:sz w:val="24"/>
          <w:szCs w:val="24"/>
          <w:lang w:eastAsia="fr-BE"/>
        </w:rPr>
      </w:pPr>
      <w:r w:rsidRPr="006F747E">
        <w:rPr>
          <w:rFonts w:cstheme="minorHAnsi"/>
          <w:b/>
          <w:i/>
          <w:sz w:val="24"/>
          <w:szCs w:val="24"/>
        </w:rPr>
        <w:t>« </w:t>
      </w:r>
      <w:r w:rsidR="00DB46FB" w:rsidRPr="006F747E">
        <w:rPr>
          <w:rFonts w:cstheme="minorHAnsi"/>
          <w:b/>
          <w:i/>
          <w:sz w:val="24"/>
          <w:szCs w:val="24"/>
        </w:rPr>
        <w:t>E</w:t>
      </w:r>
      <w:r w:rsidR="00DB46FB" w:rsidRPr="006F747E">
        <w:rPr>
          <w:rFonts w:cstheme="minorHAnsi"/>
          <w:b/>
          <w:i/>
          <w:sz w:val="24"/>
          <w:szCs w:val="24"/>
        </w:rPr>
        <w:t>ncourager les projets exemplaires en matière de développement durable et de qualité urbanistique et architecturale.</w:t>
      </w:r>
      <w:r w:rsidRPr="006F747E">
        <w:rPr>
          <w:rFonts w:cstheme="minorHAnsi"/>
          <w:b/>
          <w:i/>
          <w:sz w:val="24"/>
          <w:szCs w:val="24"/>
        </w:rPr>
        <w:t> »</w:t>
      </w:r>
    </w:p>
    <w:p w:rsidR="00874933" w:rsidRPr="005C6A28" w:rsidRDefault="00874933" w:rsidP="00874933">
      <w:pPr>
        <w:pStyle w:val="Paragraphedeliste"/>
        <w:spacing w:after="0" w:line="240" w:lineRule="auto"/>
        <w:rPr>
          <w:rFonts w:eastAsia="Times New Roman" w:cstheme="minorHAnsi"/>
          <w:b/>
          <w:color w:val="000000"/>
          <w:sz w:val="24"/>
          <w:szCs w:val="24"/>
          <w:lang w:eastAsia="fr-BE"/>
        </w:rPr>
      </w:pPr>
    </w:p>
    <w:p w:rsidR="00874933" w:rsidRPr="005C6A28" w:rsidRDefault="00DB46FB" w:rsidP="006F747E">
      <w:pPr>
        <w:pStyle w:val="Paragraphedeliste"/>
        <w:numPr>
          <w:ilvl w:val="0"/>
          <w:numId w:val="15"/>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En quoi le projet </w:t>
      </w:r>
      <w:proofErr w:type="spellStart"/>
      <w:r w:rsidRPr="005C6A28">
        <w:rPr>
          <w:rFonts w:eastAsia="Times New Roman" w:cstheme="minorHAnsi"/>
          <w:color w:val="000000"/>
          <w:sz w:val="24"/>
          <w:szCs w:val="24"/>
          <w:lang w:eastAsia="fr-BE"/>
        </w:rPr>
        <w:t>Matexi</w:t>
      </w:r>
      <w:proofErr w:type="spellEnd"/>
      <w:r w:rsidRPr="005C6A28">
        <w:rPr>
          <w:rFonts w:eastAsia="Times New Roman" w:cstheme="minorHAnsi"/>
          <w:color w:val="000000"/>
          <w:sz w:val="24"/>
          <w:szCs w:val="24"/>
          <w:lang w:eastAsia="fr-BE"/>
        </w:rPr>
        <w:t xml:space="preserve"> répond-t-il à ces critères ? </w:t>
      </w:r>
    </w:p>
    <w:p w:rsidR="00874933" w:rsidRPr="005C6A28" w:rsidRDefault="00DB46FB" w:rsidP="006F747E">
      <w:pPr>
        <w:pStyle w:val="Paragraphedeliste"/>
        <w:numPr>
          <w:ilvl w:val="0"/>
          <w:numId w:val="15"/>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Va-t-il y avoir une utilisation de matériaux de réemploi</w:t>
      </w:r>
      <w:r w:rsidR="00874933" w:rsidRPr="005C6A28">
        <w:rPr>
          <w:rFonts w:eastAsia="Times New Roman" w:cstheme="minorHAnsi"/>
          <w:color w:val="000000"/>
          <w:sz w:val="24"/>
          <w:szCs w:val="24"/>
          <w:lang w:eastAsia="fr-BE"/>
        </w:rPr>
        <w:t>, et une vraie architecture de qualité</w:t>
      </w:r>
      <w:r w:rsidRPr="005C6A28">
        <w:rPr>
          <w:rFonts w:eastAsia="Times New Roman" w:cstheme="minorHAnsi"/>
          <w:color w:val="000000"/>
          <w:sz w:val="24"/>
          <w:szCs w:val="24"/>
          <w:lang w:eastAsia="fr-BE"/>
        </w:rPr>
        <w:t xml:space="preserve"> ? </w:t>
      </w:r>
    </w:p>
    <w:p w:rsidR="00DB46FB" w:rsidRPr="005C6A28" w:rsidRDefault="00DB46FB" w:rsidP="006F747E">
      <w:pPr>
        <w:pStyle w:val="Paragraphedeliste"/>
        <w:numPr>
          <w:ilvl w:val="0"/>
          <w:numId w:val="15"/>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Comment définissez-vous le développement durable dans le cadre d’un projet comme celui proposé ?</w:t>
      </w:r>
    </w:p>
    <w:p w:rsidR="00874933" w:rsidRPr="005C6A28" w:rsidRDefault="000C0D00" w:rsidP="006F747E">
      <w:pPr>
        <w:pStyle w:val="Paragraphedeliste"/>
        <w:numPr>
          <w:ilvl w:val="0"/>
          <w:numId w:val="15"/>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Par rapport à la diminution de la population liégeoise et la nouvelle projection démographique </w:t>
      </w:r>
      <w:r w:rsidR="00874933" w:rsidRPr="005C6A28">
        <w:rPr>
          <w:rFonts w:eastAsia="Times New Roman" w:cstheme="minorHAnsi"/>
          <w:color w:val="000000"/>
          <w:sz w:val="24"/>
          <w:szCs w:val="24"/>
          <w:lang w:eastAsia="fr-BE"/>
        </w:rPr>
        <w:t>déposée</w:t>
      </w:r>
      <w:r w:rsidRPr="005C6A28">
        <w:rPr>
          <w:rFonts w:eastAsia="Times New Roman" w:cstheme="minorHAnsi"/>
          <w:color w:val="000000"/>
          <w:sz w:val="24"/>
          <w:szCs w:val="24"/>
          <w:lang w:eastAsia="fr-BE"/>
        </w:rPr>
        <w:t xml:space="preserve"> par Pierre </w:t>
      </w:r>
      <w:proofErr w:type="spellStart"/>
      <w:r w:rsidRPr="005C6A28">
        <w:rPr>
          <w:rFonts w:eastAsia="Times New Roman" w:cstheme="minorHAnsi"/>
          <w:color w:val="000000"/>
          <w:sz w:val="24"/>
          <w:szCs w:val="24"/>
          <w:lang w:eastAsia="fr-BE"/>
        </w:rPr>
        <w:t>Heyben</w:t>
      </w:r>
      <w:proofErr w:type="spellEnd"/>
      <w:r w:rsidRPr="005C6A28">
        <w:rPr>
          <w:rFonts w:eastAsia="Times New Roman" w:cstheme="minorHAnsi"/>
          <w:color w:val="000000"/>
          <w:sz w:val="24"/>
          <w:szCs w:val="24"/>
          <w:lang w:eastAsia="fr-BE"/>
        </w:rPr>
        <w:t xml:space="preserve"> (</w:t>
      </w:r>
      <w:r w:rsidR="00844CEE" w:rsidRPr="005C6A28">
        <w:rPr>
          <w:rFonts w:eastAsia="Times New Roman" w:cstheme="minorHAnsi"/>
          <w:color w:val="000000"/>
          <w:sz w:val="24"/>
          <w:szCs w:val="24"/>
          <w:lang w:eastAsia="fr-BE"/>
        </w:rPr>
        <w:t>https://vertardent.be/liege-portrait-socio-demographique-habitants/</w:t>
      </w:r>
      <w:r w:rsidRPr="005C6A28">
        <w:rPr>
          <w:rFonts w:eastAsia="Times New Roman" w:cstheme="minorHAnsi"/>
          <w:color w:val="000000"/>
          <w:sz w:val="24"/>
          <w:szCs w:val="24"/>
          <w:lang w:eastAsia="fr-BE"/>
        </w:rPr>
        <w:t>), le nombre de logement</w:t>
      </w:r>
      <w:r w:rsidR="006F747E">
        <w:rPr>
          <w:rFonts w:eastAsia="Times New Roman" w:cstheme="minorHAnsi"/>
          <w:color w:val="000000"/>
          <w:sz w:val="24"/>
          <w:szCs w:val="24"/>
          <w:lang w:eastAsia="fr-BE"/>
        </w:rPr>
        <w:t>s</w:t>
      </w:r>
      <w:r w:rsidRPr="005C6A28">
        <w:rPr>
          <w:rFonts w:eastAsia="Times New Roman" w:cstheme="minorHAnsi"/>
          <w:color w:val="000000"/>
          <w:sz w:val="24"/>
          <w:szCs w:val="24"/>
          <w:lang w:eastAsia="fr-BE"/>
        </w:rPr>
        <w:t xml:space="preserve"> dans la première couronne Liégeoise ne doit-il pas être revu à la baisse ?</w:t>
      </w:r>
    </w:p>
    <w:p w:rsidR="000C0D00" w:rsidRPr="005C6A28" w:rsidRDefault="000C0D00" w:rsidP="006F747E">
      <w:pPr>
        <w:pStyle w:val="Paragraphedeliste"/>
        <w:numPr>
          <w:ilvl w:val="0"/>
          <w:numId w:val="15"/>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Par conséquence, l’urbanisation des friches industrielles, des </w:t>
      </w:r>
      <w:proofErr w:type="gramStart"/>
      <w:r w:rsidRPr="005C6A28">
        <w:rPr>
          <w:rFonts w:eastAsia="Times New Roman" w:cstheme="minorHAnsi"/>
          <w:color w:val="000000"/>
          <w:sz w:val="24"/>
          <w:szCs w:val="24"/>
          <w:lang w:eastAsia="fr-BE"/>
        </w:rPr>
        <w:t>1</w:t>
      </w:r>
      <w:r w:rsidRPr="005C6A28">
        <w:rPr>
          <w:rFonts w:eastAsia="Times New Roman" w:cstheme="minorHAnsi"/>
          <w:color w:val="000000"/>
          <w:sz w:val="24"/>
          <w:szCs w:val="24"/>
          <w:vertAlign w:val="superscript"/>
          <w:lang w:eastAsia="fr-BE"/>
        </w:rPr>
        <w:t>er</w:t>
      </w:r>
      <w:proofErr w:type="gramEnd"/>
      <w:r w:rsidRPr="005C6A28">
        <w:rPr>
          <w:rFonts w:eastAsia="Times New Roman" w:cstheme="minorHAnsi"/>
          <w:color w:val="000000"/>
          <w:sz w:val="24"/>
          <w:szCs w:val="24"/>
          <w:lang w:eastAsia="fr-BE"/>
        </w:rPr>
        <w:t xml:space="preserve"> étages des commerces et le rehaussement de certains bâtiments au centre-ville ne suffisent-ils pas à combler la courbe démographique ?</w:t>
      </w:r>
      <w:r w:rsidR="00844CEE" w:rsidRPr="005C6A28">
        <w:rPr>
          <w:rFonts w:eastAsia="Times New Roman" w:cstheme="minorHAnsi"/>
          <w:color w:val="000000"/>
          <w:sz w:val="24"/>
          <w:szCs w:val="24"/>
          <w:lang w:eastAsia="fr-BE"/>
        </w:rPr>
        <w:t xml:space="preserve"> Doit-on sacrifier un espace vert irremplaçable ?</w:t>
      </w:r>
    </w:p>
    <w:p w:rsidR="00874933" w:rsidRPr="005C6A28" w:rsidRDefault="006F747E" w:rsidP="006F747E">
      <w:pPr>
        <w:pStyle w:val="Paragraphedeliste"/>
        <w:numPr>
          <w:ilvl w:val="0"/>
          <w:numId w:val="15"/>
        </w:numPr>
        <w:spacing w:after="0" w:line="240" w:lineRule="auto"/>
        <w:rPr>
          <w:rFonts w:eastAsia="Times New Roman" w:cstheme="minorHAnsi"/>
          <w:color w:val="000000"/>
          <w:sz w:val="24"/>
          <w:szCs w:val="24"/>
          <w:lang w:eastAsia="fr-BE"/>
        </w:rPr>
      </w:pPr>
      <w:r>
        <w:rPr>
          <w:rFonts w:eastAsia="Times New Roman" w:cstheme="minorHAnsi"/>
          <w:color w:val="000000"/>
          <w:sz w:val="24"/>
          <w:szCs w:val="24"/>
          <w:lang w:eastAsia="fr-BE"/>
        </w:rPr>
        <w:t>Q</w:t>
      </w:r>
      <w:r w:rsidR="00844CEE" w:rsidRPr="005C6A28">
        <w:rPr>
          <w:rFonts w:eastAsia="Times New Roman" w:cstheme="minorHAnsi"/>
          <w:color w:val="000000"/>
          <w:sz w:val="24"/>
          <w:szCs w:val="24"/>
          <w:lang w:eastAsia="fr-BE"/>
        </w:rPr>
        <w:t xml:space="preserve">uel est le public visé par le projet ? Pourriez-vous en définir la finalité (loyer demandés, prix de vente pratiqués ?). </w:t>
      </w:r>
    </w:p>
    <w:p w:rsidR="00844CEE" w:rsidRPr="005C6A28" w:rsidRDefault="00844CEE" w:rsidP="006F747E">
      <w:pPr>
        <w:pStyle w:val="Paragraphedeliste"/>
        <w:numPr>
          <w:ilvl w:val="0"/>
          <w:numId w:val="15"/>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Le projet répond-t-il a un réel besoin de la ville ?</w:t>
      </w:r>
      <w:r w:rsidR="00930880" w:rsidRPr="005C6A28">
        <w:rPr>
          <w:rFonts w:eastAsia="Times New Roman" w:cstheme="minorHAnsi"/>
          <w:color w:val="000000"/>
          <w:sz w:val="24"/>
          <w:szCs w:val="24"/>
          <w:lang w:eastAsia="fr-BE"/>
        </w:rPr>
        <w:t xml:space="preserve"> Quels seront les revenus cadastraux engendrés par le projet ?</w:t>
      </w:r>
    </w:p>
    <w:p w:rsidR="00844CEE" w:rsidRPr="005C6A28" w:rsidRDefault="00844CEE" w:rsidP="00DB46FB">
      <w:pPr>
        <w:spacing w:after="0" w:line="240" w:lineRule="auto"/>
        <w:rPr>
          <w:rFonts w:eastAsia="Times New Roman" w:cstheme="minorHAnsi"/>
          <w:color w:val="000000"/>
          <w:sz w:val="24"/>
          <w:szCs w:val="24"/>
          <w:lang w:eastAsia="fr-BE"/>
        </w:rPr>
      </w:pPr>
    </w:p>
    <w:p w:rsidR="00844CEE" w:rsidRPr="006F747E" w:rsidRDefault="006F747E" w:rsidP="006F747E">
      <w:pPr>
        <w:spacing w:after="0" w:line="240" w:lineRule="auto"/>
        <w:ind w:left="360"/>
        <w:rPr>
          <w:rFonts w:eastAsia="Times New Roman" w:cstheme="minorHAnsi"/>
          <w:b/>
          <w:i/>
          <w:color w:val="000000"/>
          <w:sz w:val="24"/>
          <w:szCs w:val="24"/>
          <w:lang w:eastAsia="fr-BE"/>
        </w:rPr>
      </w:pPr>
      <w:r w:rsidRPr="006F747E">
        <w:rPr>
          <w:rFonts w:cstheme="minorHAnsi"/>
          <w:b/>
          <w:i/>
          <w:sz w:val="24"/>
          <w:szCs w:val="24"/>
        </w:rPr>
        <w:t>« </w:t>
      </w:r>
      <w:r w:rsidR="00FB5997" w:rsidRPr="006F747E">
        <w:rPr>
          <w:rFonts w:cstheme="minorHAnsi"/>
          <w:b/>
          <w:i/>
          <w:sz w:val="24"/>
          <w:szCs w:val="24"/>
        </w:rPr>
        <w:t>L</w:t>
      </w:r>
      <w:r w:rsidR="00FB5997" w:rsidRPr="006F747E">
        <w:rPr>
          <w:rFonts w:cstheme="minorHAnsi"/>
          <w:b/>
          <w:i/>
          <w:sz w:val="24"/>
          <w:szCs w:val="24"/>
        </w:rPr>
        <w:t>’aménagem</w:t>
      </w:r>
      <w:r w:rsidR="00FB5997" w:rsidRPr="006F747E">
        <w:rPr>
          <w:rFonts w:cstheme="minorHAnsi"/>
          <w:b/>
          <w:i/>
          <w:sz w:val="24"/>
          <w:szCs w:val="24"/>
        </w:rPr>
        <w:t>ent d’une nouvelle zone humide.</w:t>
      </w:r>
      <w:r w:rsidRPr="006F747E">
        <w:rPr>
          <w:rFonts w:cstheme="minorHAnsi"/>
          <w:b/>
          <w:i/>
          <w:sz w:val="24"/>
          <w:szCs w:val="24"/>
        </w:rPr>
        <w:t> »</w:t>
      </w:r>
    </w:p>
    <w:p w:rsidR="00874933" w:rsidRPr="005C6A28" w:rsidRDefault="00874933" w:rsidP="00874933">
      <w:pPr>
        <w:pStyle w:val="Paragraphedeliste"/>
        <w:spacing w:after="0" w:line="240" w:lineRule="auto"/>
        <w:rPr>
          <w:rFonts w:eastAsia="Times New Roman" w:cstheme="minorHAnsi"/>
          <w:b/>
          <w:color w:val="000000"/>
          <w:sz w:val="24"/>
          <w:szCs w:val="24"/>
          <w:lang w:eastAsia="fr-BE"/>
        </w:rPr>
      </w:pPr>
    </w:p>
    <w:p w:rsidR="00083251" w:rsidRPr="005C6A28" w:rsidRDefault="006F747E" w:rsidP="006F747E">
      <w:pPr>
        <w:pStyle w:val="Paragraphedeliste"/>
        <w:numPr>
          <w:ilvl w:val="0"/>
          <w:numId w:val="16"/>
        </w:numPr>
        <w:spacing w:after="0" w:line="240" w:lineRule="auto"/>
        <w:rPr>
          <w:rFonts w:eastAsia="Times New Roman" w:cstheme="minorHAnsi"/>
          <w:color w:val="000000"/>
          <w:sz w:val="24"/>
          <w:szCs w:val="24"/>
          <w:lang w:eastAsia="fr-BE"/>
        </w:rPr>
      </w:pPr>
      <w:r>
        <w:rPr>
          <w:rFonts w:eastAsia="Times New Roman" w:cstheme="minorHAnsi"/>
          <w:color w:val="000000"/>
          <w:sz w:val="24"/>
          <w:szCs w:val="24"/>
          <w:lang w:eastAsia="fr-BE"/>
        </w:rPr>
        <w:t>Quelles sont les conditions d</w:t>
      </w:r>
      <w:r w:rsidR="00FB5997" w:rsidRPr="005C6A28">
        <w:rPr>
          <w:rFonts w:eastAsia="Times New Roman" w:cstheme="minorHAnsi"/>
          <w:color w:val="000000"/>
          <w:sz w:val="24"/>
          <w:szCs w:val="24"/>
          <w:lang w:eastAsia="fr-BE"/>
        </w:rPr>
        <w:t xml:space="preserve">’aménagement d’une </w:t>
      </w:r>
      <w:r>
        <w:rPr>
          <w:rFonts w:eastAsia="Times New Roman" w:cstheme="minorHAnsi"/>
          <w:color w:val="000000"/>
          <w:sz w:val="24"/>
          <w:szCs w:val="24"/>
          <w:lang w:eastAsia="fr-BE"/>
        </w:rPr>
        <w:t xml:space="preserve">nouvelle </w:t>
      </w:r>
      <w:r w:rsidR="00FB5997" w:rsidRPr="005C6A28">
        <w:rPr>
          <w:rFonts w:eastAsia="Times New Roman" w:cstheme="minorHAnsi"/>
          <w:color w:val="000000"/>
          <w:sz w:val="24"/>
          <w:szCs w:val="24"/>
          <w:lang w:eastAsia="fr-BE"/>
        </w:rPr>
        <w:t xml:space="preserve">zone humide (Emplacement, superficie, type de zone humide) </w:t>
      </w:r>
    </w:p>
    <w:p w:rsidR="00FB5997" w:rsidRPr="005C6A28" w:rsidRDefault="00FB5997" w:rsidP="006F747E">
      <w:pPr>
        <w:pStyle w:val="Paragraphedeliste"/>
        <w:numPr>
          <w:ilvl w:val="0"/>
          <w:numId w:val="16"/>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Va-t-elle faire l’objet d’une étude d’incidence ?</w:t>
      </w:r>
    </w:p>
    <w:p w:rsidR="00FB5997" w:rsidRPr="005C6A28" w:rsidRDefault="00FB5997" w:rsidP="006F747E">
      <w:pPr>
        <w:pStyle w:val="Paragraphedeliste"/>
        <w:numPr>
          <w:ilvl w:val="0"/>
          <w:numId w:val="16"/>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Qui va la payer ? Qui va la réaliser ? Qui va l’entretenir et la surveiller ?</w:t>
      </w:r>
    </w:p>
    <w:p w:rsidR="00083251" w:rsidRPr="005C6A28" w:rsidRDefault="00FB5997" w:rsidP="006F747E">
      <w:pPr>
        <w:pStyle w:val="Paragraphedeliste"/>
        <w:numPr>
          <w:ilvl w:val="0"/>
          <w:numId w:val="16"/>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lastRenderedPageBreak/>
        <w:t xml:space="preserve">La zone humide actuelle représente près de la moitié de la superficie de la zone concernée par la demande de permis de bâtir (près de 1Ha). La surface de la nouvelle zone humide va-t-elle permettre à la biodiversité de se pérenniser de manière durable ? </w:t>
      </w:r>
    </w:p>
    <w:p w:rsidR="00FB5997" w:rsidRPr="005C6A28" w:rsidRDefault="00FB5997" w:rsidP="006F747E">
      <w:pPr>
        <w:pStyle w:val="Paragraphedeliste"/>
        <w:numPr>
          <w:ilvl w:val="0"/>
          <w:numId w:val="16"/>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Va-t-on prendre en compte toutes les caractéristiques de la zone actuelle (mousses, ravines, plantes drainantes, sous-bois, zone de reproduction de nombreuses espèces d’oiseaux, d’insectes et de batraciens classés sur liste de sauvegarde à la Région Wallonne)</w:t>
      </w:r>
    </w:p>
    <w:p w:rsidR="00FB5997" w:rsidRPr="005C6A28" w:rsidRDefault="00FB5997" w:rsidP="006F747E">
      <w:pPr>
        <w:pStyle w:val="Paragraphedeliste"/>
        <w:numPr>
          <w:ilvl w:val="0"/>
          <w:numId w:val="16"/>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L’aménagement d’une nouvelle zone humide signifie-t-elle le sacrifice d’une zone ‘sèche’ </w:t>
      </w:r>
      <w:proofErr w:type="spellStart"/>
      <w:proofErr w:type="gramStart"/>
      <w:r w:rsidR="00083251" w:rsidRPr="005C6A28">
        <w:rPr>
          <w:rFonts w:eastAsia="Times New Roman" w:cstheme="minorHAnsi"/>
          <w:color w:val="000000"/>
          <w:sz w:val="24"/>
          <w:szCs w:val="24"/>
          <w:lang w:eastAsia="fr-BE"/>
        </w:rPr>
        <w:t>a</w:t>
      </w:r>
      <w:proofErr w:type="spellEnd"/>
      <w:proofErr w:type="gramEnd"/>
      <w:r w:rsidR="00083251" w:rsidRPr="005C6A28">
        <w:rPr>
          <w:rFonts w:eastAsia="Times New Roman" w:cstheme="minorHAnsi"/>
          <w:color w:val="000000"/>
          <w:sz w:val="24"/>
          <w:szCs w:val="24"/>
          <w:lang w:eastAsia="fr-BE"/>
        </w:rPr>
        <w:t xml:space="preserve"> un autre emplacement</w:t>
      </w:r>
      <w:r w:rsidRPr="005C6A28">
        <w:rPr>
          <w:rFonts w:eastAsia="Times New Roman" w:cstheme="minorHAnsi"/>
          <w:color w:val="000000"/>
          <w:sz w:val="24"/>
          <w:szCs w:val="24"/>
          <w:lang w:eastAsia="fr-BE"/>
        </w:rPr>
        <w:t>?</w:t>
      </w:r>
    </w:p>
    <w:p w:rsidR="00083251" w:rsidRPr="005C6A28" w:rsidRDefault="00083251" w:rsidP="006F747E">
      <w:pPr>
        <w:pStyle w:val="Paragraphedeliste"/>
        <w:numPr>
          <w:ilvl w:val="0"/>
          <w:numId w:val="16"/>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Quel impact sur la biodiversité du site ?</w:t>
      </w:r>
    </w:p>
    <w:p w:rsidR="00CB74A2" w:rsidRPr="005C6A28" w:rsidRDefault="00CB74A2" w:rsidP="00FB5997">
      <w:pPr>
        <w:spacing w:after="0" w:line="240" w:lineRule="auto"/>
        <w:rPr>
          <w:rFonts w:eastAsia="Times New Roman" w:cstheme="minorHAnsi"/>
          <w:color w:val="000000"/>
          <w:sz w:val="24"/>
          <w:szCs w:val="24"/>
          <w:lang w:eastAsia="fr-BE"/>
        </w:rPr>
      </w:pPr>
    </w:p>
    <w:p w:rsidR="00CB74A2" w:rsidRPr="006F747E" w:rsidRDefault="006F747E" w:rsidP="006F747E">
      <w:pPr>
        <w:spacing w:after="0" w:line="240" w:lineRule="auto"/>
        <w:ind w:left="360"/>
        <w:rPr>
          <w:rFonts w:eastAsia="Times New Roman" w:cstheme="minorHAnsi"/>
          <w:b/>
          <w:i/>
          <w:color w:val="000000"/>
          <w:sz w:val="24"/>
          <w:szCs w:val="24"/>
          <w:lang w:eastAsia="fr-BE"/>
        </w:rPr>
      </w:pPr>
      <w:r>
        <w:rPr>
          <w:rFonts w:cstheme="minorHAnsi"/>
          <w:b/>
          <w:i/>
          <w:sz w:val="24"/>
          <w:szCs w:val="24"/>
        </w:rPr>
        <w:t>« </w:t>
      </w:r>
      <w:r w:rsidR="00CB74A2" w:rsidRPr="006F747E">
        <w:rPr>
          <w:rFonts w:cstheme="minorHAnsi"/>
          <w:b/>
          <w:i/>
          <w:sz w:val="24"/>
          <w:szCs w:val="24"/>
        </w:rPr>
        <w:t>L</w:t>
      </w:r>
      <w:r w:rsidR="00CB74A2" w:rsidRPr="006F747E">
        <w:rPr>
          <w:rFonts w:cstheme="minorHAnsi"/>
          <w:b/>
          <w:i/>
          <w:sz w:val="24"/>
          <w:szCs w:val="24"/>
        </w:rPr>
        <w:t>a diminu</w:t>
      </w:r>
      <w:r w:rsidR="00CB74A2" w:rsidRPr="006F747E">
        <w:rPr>
          <w:rFonts w:cstheme="minorHAnsi"/>
          <w:b/>
          <w:i/>
          <w:sz w:val="24"/>
          <w:szCs w:val="24"/>
        </w:rPr>
        <w:t>tion de la pollution lumineuse</w:t>
      </w:r>
      <w:r>
        <w:rPr>
          <w:rFonts w:cstheme="minorHAnsi"/>
          <w:b/>
          <w:i/>
          <w:sz w:val="24"/>
          <w:szCs w:val="24"/>
        </w:rPr>
        <w:t> »</w:t>
      </w:r>
    </w:p>
    <w:p w:rsidR="00083251" w:rsidRPr="005C6A28" w:rsidRDefault="00083251" w:rsidP="00083251">
      <w:pPr>
        <w:spacing w:after="0" w:line="240" w:lineRule="auto"/>
        <w:rPr>
          <w:rFonts w:eastAsia="Times New Roman" w:cstheme="minorHAnsi"/>
          <w:color w:val="000000"/>
          <w:sz w:val="24"/>
          <w:szCs w:val="24"/>
          <w:lang w:eastAsia="fr-BE"/>
        </w:rPr>
      </w:pPr>
    </w:p>
    <w:p w:rsidR="00083251" w:rsidRPr="005C6A28" w:rsidRDefault="00CB74A2" w:rsidP="006F747E">
      <w:pPr>
        <w:pStyle w:val="Paragraphedeliste"/>
        <w:numPr>
          <w:ilvl w:val="0"/>
          <w:numId w:val="17"/>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Qu’entendez-vous par diminution de la pollution lumineuse ? </w:t>
      </w:r>
    </w:p>
    <w:p w:rsidR="00083251" w:rsidRPr="005C6A28" w:rsidRDefault="00CB74A2" w:rsidP="006F747E">
      <w:pPr>
        <w:pStyle w:val="Paragraphedeliste"/>
        <w:numPr>
          <w:ilvl w:val="0"/>
          <w:numId w:val="17"/>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Quelles seront les contraintes à respecter par le promoteur afin de garantir la sérénité </w:t>
      </w:r>
      <w:r w:rsidR="00293685" w:rsidRPr="005C6A28">
        <w:rPr>
          <w:rFonts w:eastAsia="Times New Roman" w:cstheme="minorHAnsi"/>
          <w:color w:val="000000"/>
          <w:sz w:val="24"/>
          <w:szCs w:val="24"/>
          <w:lang w:eastAsia="fr-BE"/>
        </w:rPr>
        <w:t xml:space="preserve"> de la faune </w:t>
      </w:r>
      <w:r w:rsidRPr="005C6A28">
        <w:rPr>
          <w:rFonts w:eastAsia="Times New Roman" w:cstheme="minorHAnsi"/>
          <w:color w:val="000000"/>
          <w:sz w:val="24"/>
          <w:szCs w:val="24"/>
          <w:lang w:eastAsia="fr-BE"/>
        </w:rPr>
        <w:t>de l’ensemble du site ?</w:t>
      </w:r>
      <w:r w:rsidR="00293685" w:rsidRPr="005C6A28">
        <w:rPr>
          <w:rFonts w:eastAsia="Times New Roman" w:cstheme="minorHAnsi"/>
          <w:color w:val="000000"/>
          <w:sz w:val="24"/>
          <w:szCs w:val="24"/>
          <w:lang w:eastAsia="fr-BE"/>
        </w:rPr>
        <w:t xml:space="preserve"> </w:t>
      </w:r>
    </w:p>
    <w:p w:rsidR="00CB74A2" w:rsidRPr="005C6A28" w:rsidRDefault="00293685" w:rsidP="006F747E">
      <w:pPr>
        <w:pStyle w:val="Paragraphedeliste"/>
        <w:numPr>
          <w:ilvl w:val="0"/>
          <w:numId w:val="17"/>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Va –il y avoir un cahier des charges </w:t>
      </w:r>
      <w:r w:rsidR="00083251" w:rsidRPr="005C6A28">
        <w:rPr>
          <w:rFonts w:eastAsia="Times New Roman" w:cstheme="minorHAnsi"/>
          <w:color w:val="000000"/>
          <w:sz w:val="24"/>
          <w:szCs w:val="24"/>
          <w:lang w:eastAsia="fr-BE"/>
        </w:rPr>
        <w:t>à respecter</w:t>
      </w:r>
      <w:r w:rsidRPr="005C6A28">
        <w:rPr>
          <w:rFonts w:eastAsia="Times New Roman" w:cstheme="minorHAnsi"/>
          <w:color w:val="000000"/>
          <w:sz w:val="24"/>
          <w:szCs w:val="24"/>
          <w:lang w:eastAsia="fr-BE"/>
        </w:rPr>
        <w:t>?</w:t>
      </w:r>
    </w:p>
    <w:p w:rsidR="00293685" w:rsidRPr="005C6A28" w:rsidRDefault="00293685" w:rsidP="00CB74A2">
      <w:pPr>
        <w:spacing w:after="0" w:line="240" w:lineRule="auto"/>
        <w:ind w:left="360"/>
        <w:rPr>
          <w:rFonts w:eastAsia="Times New Roman" w:cstheme="minorHAnsi"/>
          <w:color w:val="000000"/>
          <w:sz w:val="24"/>
          <w:szCs w:val="24"/>
          <w:lang w:eastAsia="fr-BE"/>
        </w:rPr>
      </w:pPr>
    </w:p>
    <w:p w:rsidR="00293685" w:rsidRPr="006F747E" w:rsidRDefault="006F747E" w:rsidP="006F747E">
      <w:pPr>
        <w:spacing w:after="0" w:line="240" w:lineRule="auto"/>
        <w:ind w:left="360"/>
        <w:rPr>
          <w:rFonts w:eastAsia="Times New Roman" w:cstheme="minorHAnsi"/>
          <w:b/>
          <w:i/>
          <w:color w:val="000000"/>
          <w:sz w:val="24"/>
          <w:szCs w:val="24"/>
          <w:lang w:eastAsia="fr-BE"/>
        </w:rPr>
      </w:pPr>
      <w:r w:rsidRPr="006F747E">
        <w:rPr>
          <w:rFonts w:cstheme="minorHAnsi"/>
          <w:b/>
          <w:i/>
          <w:sz w:val="24"/>
          <w:szCs w:val="24"/>
        </w:rPr>
        <w:t>« </w:t>
      </w:r>
      <w:r w:rsidR="00293685" w:rsidRPr="006F747E">
        <w:rPr>
          <w:rFonts w:cstheme="minorHAnsi"/>
          <w:b/>
          <w:i/>
          <w:sz w:val="24"/>
          <w:szCs w:val="24"/>
        </w:rPr>
        <w:t>U</w:t>
      </w:r>
      <w:r w:rsidR="00293685" w:rsidRPr="006F747E">
        <w:rPr>
          <w:rFonts w:cstheme="minorHAnsi"/>
          <w:b/>
          <w:i/>
          <w:sz w:val="24"/>
          <w:szCs w:val="24"/>
        </w:rPr>
        <w:t>ne meilleure implantation de bâtiments</w:t>
      </w:r>
      <w:r w:rsidRPr="006F747E">
        <w:rPr>
          <w:rFonts w:cstheme="minorHAnsi"/>
          <w:b/>
          <w:i/>
          <w:sz w:val="24"/>
          <w:szCs w:val="24"/>
        </w:rPr>
        <w:t> »</w:t>
      </w:r>
    </w:p>
    <w:p w:rsidR="00083251" w:rsidRPr="005C6A28" w:rsidRDefault="00083251" w:rsidP="00083251">
      <w:pPr>
        <w:pStyle w:val="Paragraphedeliste"/>
        <w:spacing w:after="0" w:line="240" w:lineRule="auto"/>
        <w:rPr>
          <w:rFonts w:eastAsia="Times New Roman" w:cstheme="minorHAnsi"/>
          <w:b/>
          <w:color w:val="000000"/>
          <w:sz w:val="24"/>
          <w:szCs w:val="24"/>
          <w:lang w:eastAsia="fr-BE"/>
        </w:rPr>
      </w:pPr>
    </w:p>
    <w:p w:rsidR="00083251" w:rsidRPr="005C6A28" w:rsidRDefault="003760DE" w:rsidP="006F747E">
      <w:pPr>
        <w:pStyle w:val="Paragraphedeliste"/>
        <w:numPr>
          <w:ilvl w:val="0"/>
          <w:numId w:val="18"/>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Qu’entendez-vous par là ? </w:t>
      </w:r>
      <w:r w:rsidR="00083251" w:rsidRPr="005C6A28">
        <w:rPr>
          <w:rFonts w:eastAsia="Times New Roman" w:cstheme="minorHAnsi"/>
          <w:color w:val="000000"/>
          <w:sz w:val="24"/>
          <w:szCs w:val="24"/>
          <w:lang w:eastAsia="fr-BE"/>
        </w:rPr>
        <w:t>Pourriez-vous préciser les conditions de cette meilleure implantation ?</w:t>
      </w:r>
    </w:p>
    <w:p w:rsidR="00083251" w:rsidRPr="005C6A28" w:rsidRDefault="003760DE" w:rsidP="006F747E">
      <w:pPr>
        <w:pStyle w:val="Paragraphedeliste"/>
        <w:numPr>
          <w:ilvl w:val="0"/>
          <w:numId w:val="18"/>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Un nouveau plan d’aménagement va-t-il être soumis à approbation ? </w:t>
      </w:r>
    </w:p>
    <w:p w:rsidR="00083251" w:rsidRPr="005C6A28" w:rsidRDefault="003760DE" w:rsidP="006F747E">
      <w:pPr>
        <w:pStyle w:val="Paragraphedeliste"/>
        <w:numPr>
          <w:ilvl w:val="0"/>
          <w:numId w:val="18"/>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Quels seront les critères à respecter dans cette implantation ? </w:t>
      </w:r>
    </w:p>
    <w:p w:rsidR="003760DE" w:rsidRPr="005C6A28" w:rsidRDefault="003760DE" w:rsidP="006F747E">
      <w:pPr>
        <w:pStyle w:val="Paragraphedeliste"/>
        <w:numPr>
          <w:ilvl w:val="0"/>
          <w:numId w:val="18"/>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Il y </w:t>
      </w:r>
      <w:proofErr w:type="spellStart"/>
      <w:r w:rsidRPr="005C6A28">
        <w:rPr>
          <w:rFonts w:eastAsia="Times New Roman" w:cstheme="minorHAnsi"/>
          <w:color w:val="000000"/>
          <w:sz w:val="24"/>
          <w:szCs w:val="24"/>
          <w:lang w:eastAsia="fr-BE"/>
        </w:rPr>
        <w:t>aura-t-il</w:t>
      </w:r>
      <w:proofErr w:type="spellEnd"/>
      <w:r w:rsidRPr="005C6A28">
        <w:rPr>
          <w:rFonts w:eastAsia="Times New Roman" w:cstheme="minorHAnsi"/>
          <w:color w:val="000000"/>
          <w:sz w:val="24"/>
          <w:szCs w:val="24"/>
          <w:lang w:eastAsia="fr-BE"/>
        </w:rPr>
        <w:t xml:space="preserve"> une nouvelle étude d’incidence ?</w:t>
      </w:r>
    </w:p>
    <w:p w:rsidR="003760DE" w:rsidRPr="005C6A28" w:rsidRDefault="003760DE" w:rsidP="00FB5997">
      <w:pPr>
        <w:spacing w:after="0" w:line="240" w:lineRule="auto"/>
        <w:rPr>
          <w:rFonts w:eastAsia="Times New Roman" w:cstheme="minorHAnsi"/>
          <w:color w:val="000000"/>
          <w:sz w:val="24"/>
          <w:szCs w:val="24"/>
          <w:lang w:eastAsia="fr-BE"/>
        </w:rPr>
      </w:pPr>
    </w:p>
    <w:p w:rsidR="003760DE" w:rsidRPr="006F747E" w:rsidRDefault="006F747E" w:rsidP="006F747E">
      <w:pPr>
        <w:spacing w:after="0" w:line="240" w:lineRule="auto"/>
        <w:ind w:left="360"/>
        <w:rPr>
          <w:rFonts w:eastAsia="Times New Roman" w:cstheme="minorHAnsi"/>
          <w:b/>
          <w:i/>
          <w:color w:val="000000"/>
          <w:sz w:val="24"/>
          <w:szCs w:val="24"/>
          <w:lang w:eastAsia="fr-BE"/>
        </w:rPr>
      </w:pPr>
      <w:r w:rsidRPr="006F747E">
        <w:rPr>
          <w:rFonts w:cstheme="minorHAnsi"/>
          <w:b/>
          <w:i/>
          <w:sz w:val="24"/>
          <w:szCs w:val="24"/>
        </w:rPr>
        <w:t>« </w:t>
      </w:r>
      <w:r w:rsidR="003760DE" w:rsidRPr="006F747E">
        <w:rPr>
          <w:rFonts w:cstheme="minorHAnsi"/>
          <w:b/>
          <w:i/>
          <w:sz w:val="24"/>
          <w:szCs w:val="24"/>
        </w:rPr>
        <w:t>U</w:t>
      </w:r>
      <w:r w:rsidR="003760DE" w:rsidRPr="006F747E">
        <w:rPr>
          <w:rFonts w:cstheme="minorHAnsi"/>
          <w:b/>
          <w:i/>
          <w:sz w:val="24"/>
          <w:szCs w:val="24"/>
        </w:rPr>
        <w:t>n meilleur aménagement des espaces publics</w:t>
      </w:r>
      <w:r w:rsidRPr="006F747E">
        <w:rPr>
          <w:rFonts w:cstheme="minorHAnsi"/>
          <w:b/>
          <w:i/>
          <w:sz w:val="24"/>
          <w:szCs w:val="24"/>
        </w:rPr>
        <w:t> »</w:t>
      </w:r>
    </w:p>
    <w:p w:rsidR="00083251" w:rsidRPr="005C6A28" w:rsidRDefault="00083251" w:rsidP="00083251">
      <w:pPr>
        <w:pStyle w:val="Paragraphedeliste"/>
        <w:spacing w:after="0" w:line="240" w:lineRule="auto"/>
        <w:rPr>
          <w:rFonts w:eastAsia="Times New Roman" w:cstheme="minorHAnsi"/>
          <w:b/>
          <w:color w:val="000000"/>
          <w:sz w:val="24"/>
          <w:szCs w:val="24"/>
          <w:lang w:eastAsia="fr-BE"/>
        </w:rPr>
      </w:pPr>
    </w:p>
    <w:p w:rsidR="00083251" w:rsidRPr="005C6A28" w:rsidRDefault="003760DE" w:rsidP="006F747E">
      <w:pPr>
        <w:pStyle w:val="Paragraphedeliste"/>
        <w:numPr>
          <w:ilvl w:val="0"/>
          <w:numId w:val="19"/>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Pouvez-vous définir la notion d’espace public dans le cadre du projet (superficie, accessibilité…) ? </w:t>
      </w:r>
    </w:p>
    <w:p w:rsidR="003760DE" w:rsidRPr="005C6A28" w:rsidRDefault="003760DE" w:rsidP="006F747E">
      <w:pPr>
        <w:pStyle w:val="Paragraphedeliste"/>
        <w:numPr>
          <w:ilvl w:val="0"/>
          <w:numId w:val="19"/>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Pourriez-vous détailler par l</w:t>
      </w:r>
      <w:r w:rsidR="00083251" w:rsidRPr="005C6A28">
        <w:rPr>
          <w:rFonts w:eastAsia="Times New Roman" w:cstheme="minorHAnsi"/>
          <w:color w:val="000000"/>
          <w:sz w:val="24"/>
          <w:szCs w:val="24"/>
          <w:lang w:eastAsia="fr-BE"/>
        </w:rPr>
        <w:t>’exemple les conditions de ces</w:t>
      </w:r>
      <w:r w:rsidRPr="005C6A28">
        <w:rPr>
          <w:rFonts w:eastAsia="Times New Roman" w:cstheme="minorHAnsi"/>
          <w:color w:val="000000"/>
          <w:sz w:val="24"/>
          <w:szCs w:val="24"/>
          <w:lang w:eastAsia="fr-BE"/>
        </w:rPr>
        <w:t xml:space="preserve"> aménagement</w:t>
      </w:r>
      <w:r w:rsidR="00083251" w:rsidRPr="005C6A28">
        <w:rPr>
          <w:rFonts w:eastAsia="Times New Roman" w:cstheme="minorHAnsi"/>
          <w:color w:val="000000"/>
          <w:sz w:val="24"/>
          <w:szCs w:val="24"/>
          <w:lang w:eastAsia="fr-BE"/>
        </w:rPr>
        <w:t>s</w:t>
      </w:r>
      <w:r w:rsidRPr="005C6A28">
        <w:rPr>
          <w:rFonts w:eastAsia="Times New Roman" w:cstheme="minorHAnsi"/>
          <w:color w:val="000000"/>
          <w:sz w:val="24"/>
          <w:szCs w:val="24"/>
          <w:lang w:eastAsia="fr-BE"/>
        </w:rPr>
        <w:t> ?</w:t>
      </w:r>
    </w:p>
    <w:p w:rsidR="00083251" w:rsidRPr="005C6A28" w:rsidRDefault="003760DE" w:rsidP="006F747E">
      <w:pPr>
        <w:pStyle w:val="Paragraphedeliste"/>
        <w:numPr>
          <w:ilvl w:val="0"/>
          <w:numId w:val="19"/>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La note des frais engendrés par la réalisation de ces aménagements va-t-elle être supportée par le contribuable au bénéfice d’un projet privé</w:t>
      </w:r>
      <w:r w:rsidR="00083251" w:rsidRPr="005C6A28">
        <w:rPr>
          <w:rFonts w:eastAsia="Times New Roman" w:cstheme="minorHAnsi"/>
          <w:color w:val="000000"/>
          <w:sz w:val="24"/>
          <w:szCs w:val="24"/>
          <w:lang w:eastAsia="fr-BE"/>
        </w:rPr>
        <w:t xml:space="preserve"> non désiré par la population liégeoise</w:t>
      </w:r>
      <w:r w:rsidRPr="005C6A28">
        <w:rPr>
          <w:rFonts w:eastAsia="Times New Roman" w:cstheme="minorHAnsi"/>
          <w:color w:val="000000"/>
          <w:sz w:val="24"/>
          <w:szCs w:val="24"/>
          <w:lang w:eastAsia="fr-BE"/>
        </w:rPr>
        <w:t xml:space="preserve"> ? </w:t>
      </w:r>
    </w:p>
    <w:p w:rsidR="003760DE" w:rsidRPr="005C6A28" w:rsidRDefault="00930880" w:rsidP="006F747E">
      <w:pPr>
        <w:pStyle w:val="Paragraphedeliste"/>
        <w:numPr>
          <w:ilvl w:val="0"/>
          <w:numId w:val="19"/>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La voirie, les chaussées, la placette du projet, les escaliers d’accès le long du bassin orage,  seront-ils considérés comme espace public ?</w:t>
      </w:r>
    </w:p>
    <w:p w:rsidR="003760DE" w:rsidRPr="005C6A28" w:rsidRDefault="003760DE" w:rsidP="00FB5997">
      <w:pPr>
        <w:spacing w:after="0" w:line="240" w:lineRule="auto"/>
        <w:rPr>
          <w:rFonts w:eastAsia="Times New Roman" w:cstheme="minorHAnsi"/>
          <w:color w:val="000000"/>
          <w:sz w:val="24"/>
          <w:szCs w:val="24"/>
          <w:lang w:eastAsia="fr-BE"/>
        </w:rPr>
      </w:pPr>
    </w:p>
    <w:p w:rsidR="003760DE" w:rsidRPr="006F747E" w:rsidRDefault="006F747E" w:rsidP="006F747E">
      <w:pPr>
        <w:spacing w:after="0" w:line="240" w:lineRule="auto"/>
        <w:ind w:left="360"/>
        <w:rPr>
          <w:rFonts w:eastAsia="Times New Roman" w:cstheme="minorHAnsi"/>
          <w:b/>
          <w:i/>
          <w:color w:val="000000"/>
          <w:sz w:val="24"/>
          <w:szCs w:val="24"/>
          <w:lang w:eastAsia="fr-BE"/>
        </w:rPr>
      </w:pPr>
      <w:r w:rsidRPr="006F747E">
        <w:rPr>
          <w:rFonts w:cstheme="minorHAnsi"/>
          <w:b/>
          <w:i/>
          <w:sz w:val="24"/>
          <w:szCs w:val="24"/>
        </w:rPr>
        <w:t>« </w:t>
      </w:r>
      <w:r w:rsidR="003760DE" w:rsidRPr="006F747E">
        <w:rPr>
          <w:rFonts w:cstheme="minorHAnsi"/>
          <w:b/>
          <w:i/>
          <w:sz w:val="24"/>
          <w:szCs w:val="24"/>
        </w:rPr>
        <w:t>L</w:t>
      </w:r>
      <w:r w:rsidR="003760DE" w:rsidRPr="006F747E">
        <w:rPr>
          <w:rFonts w:cstheme="minorHAnsi"/>
          <w:b/>
          <w:i/>
          <w:sz w:val="24"/>
          <w:szCs w:val="24"/>
        </w:rPr>
        <w:t>a rétrocession de terrains à la Ville</w:t>
      </w:r>
      <w:r w:rsidRPr="006F747E">
        <w:rPr>
          <w:rFonts w:cstheme="minorHAnsi"/>
          <w:b/>
          <w:i/>
          <w:sz w:val="24"/>
          <w:szCs w:val="24"/>
        </w:rPr>
        <w:t> »</w:t>
      </w:r>
    </w:p>
    <w:p w:rsidR="00083251" w:rsidRPr="005C6A28" w:rsidRDefault="003760DE" w:rsidP="006F747E">
      <w:pPr>
        <w:pStyle w:val="Paragraphedeliste"/>
        <w:numPr>
          <w:ilvl w:val="0"/>
          <w:numId w:val="20"/>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La rétrocession des terrains était déjà prévue dans la demande initiale, en quoi cela représente-t-il une nouvelle condition ?</w:t>
      </w:r>
      <w:r w:rsidR="00E76058" w:rsidRPr="005C6A28">
        <w:rPr>
          <w:rFonts w:eastAsia="Times New Roman" w:cstheme="minorHAnsi"/>
          <w:color w:val="000000"/>
          <w:sz w:val="24"/>
          <w:szCs w:val="24"/>
          <w:lang w:eastAsia="fr-BE"/>
        </w:rPr>
        <w:t xml:space="preserve"> </w:t>
      </w:r>
    </w:p>
    <w:p w:rsidR="00083251" w:rsidRPr="005C6A28" w:rsidRDefault="00E76058" w:rsidP="006F747E">
      <w:pPr>
        <w:pStyle w:val="Paragraphedeliste"/>
        <w:numPr>
          <w:ilvl w:val="0"/>
          <w:numId w:val="20"/>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Quels seront ces terrains </w:t>
      </w:r>
      <w:r w:rsidR="00083251" w:rsidRPr="005C6A28">
        <w:rPr>
          <w:rFonts w:eastAsia="Times New Roman" w:cstheme="minorHAnsi"/>
          <w:color w:val="000000"/>
          <w:sz w:val="24"/>
          <w:szCs w:val="24"/>
          <w:lang w:eastAsia="fr-BE"/>
        </w:rPr>
        <w:t>rétrocédés</w:t>
      </w:r>
      <w:r w:rsidRPr="005C6A28">
        <w:rPr>
          <w:rFonts w:eastAsia="Times New Roman" w:cstheme="minorHAnsi"/>
          <w:color w:val="000000"/>
          <w:sz w:val="24"/>
          <w:szCs w:val="24"/>
          <w:lang w:eastAsia="fr-BE"/>
        </w:rPr>
        <w:t xml:space="preserve">? </w:t>
      </w:r>
    </w:p>
    <w:p w:rsidR="00083251" w:rsidRPr="005C6A28" w:rsidRDefault="00E76058" w:rsidP="006F747E">
      <w:pPr>
        <w:pStyle w:val="Paragraphedeliste"/>
        <w:numPr>
          <w:ilvl w:val="0"/>
          <w:numId w:val="20"/>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Où seront-ils situés ? </w:t>
      </w:r>
    </w:p>
    <w:p w:rsidR="003760DE" w:rsidRPr="005C6A28" w:rsidRDefault="00E76058" w:rsidP="006F747E">
      <w:pPr>
        <w:pStyle w:val="Paragraphedeliste"/>
        <w:numPr>
          <w:ilvl w:val="0"/>
          <w:numId w:val="20"/>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Quelle superficie réelle représentent-ils ?</w:t>
      </w:r>
    </w:p>
    <w:p w:rsidR="00E76058" w:rsidRPr="005C6A28" w:rsidRDefault="00E76058" w:rsidP="003760DE">
      <w:pPr>
        <w:spacing w:after="0" w:line="240" w:lineRule="auto"/>
        <w:rPr>
          <w:rFonts w:eastAsia="Times New Roman" w:cstheme="minorHAnsi"/>
          <w:color w:val="000000"/>
          <w:sz w:val="24"/>
          <w:szCs w:val="24"/>
          <w:lang w:eastAsia="fr-BE"/>
        </w:rPr>
      </w:pPr>
    </w:p>
    <w:p w:rsidR="006F747E" w:rsidRDefault="006F747E" w:rsidP="006F747E">
      <w:pPr>
        <w:spacing w:after="0" w:line="240" w:lineRule="auto"/>
        <w:ind w:left="360"/>
        <w:rPr>
          <w:rFonts w:cstheme="minorHAnsi"/>
          <w:b/>
          <w:sz w:val="24"/>
          <w:szCs w:val="24"/>
        </w:rPr>
      </w:pPr>
    </w:p>
    <w:p w:rsidR="00E76058" w:rsidRPr="006F747E" w:rsidRDefault="006F747E" w:rsidP="006F747E">
      <w:pPr>
        <w:spacing w:after="0" w:line="240" w:lineRule="auto"/>
        <w:ind w:left="360"/>
        <w:rPr>
          <w:rFonts w:eastAsia="Times New Roman" w:cstheme="minorHAnsi"/>
          <w:b/>
          <w:i/>
          <w:color w:val="000000"/>
          <w:sz w:val="24"/>
          <w:szCs w:val="24"/>
          <w:lang w:eastAsia="fr-BE"/>
        </w:rPr>
      </w:pPr>
      <w:r w:rsidRPr="006F747E">
        <w:rPr>
          <w:rFonts w:cstheme="minorHAnsi"/>
          <w:b/>
          <w:i/>
          <w:sz w:val="24"/>
          <w:szCs w:val="24"/>
        </w:rPr>
        <w:lastRenderedPageBreak/>
        <w:t>« </w:t>
      </w:r>
      <w:r w:rsidR="00E76058" w:rsidRPr="006F747E">
        <w:rPr>
          <w:rFonts w:cstheme="minorHAnsi"/>
          <w:b/>
          <w:i/>
          <w:sz w:val="24"/>
          <w:szCs w:val="24"/>
        </w:rPr>
        <w:t>Ainsi, le Collège impose notamment comme condition au permis la suppression d’un ensemble de trois logements (Bloc I) afin de renforcer l’espace vert le long des remparts, d’améliorer la perspective visuelle et de mieux mettre en valeur le patrimoine.</w:t>
      </w:r>
      <w:r w:rsidRPr="006F747E">
        <w:rPr>
          <w:rFonts w:cstheme="minorHAnsi"/>
          <w:b/>
          <w:i/>
          <w:sz w:val="24"/>
          <w:szCs w:val="24"/>
        </w:rPr>
        <w:t> »</w:t>
      </w:r>
    </w:p>
    <w:p w:rsidR="00083251" w:rsidRPr="005C6A28" w:rsidRDefault="00083251" w:rsidP="00083251">
      <w:pPr>
        <w:pStyle w:val="Paragraphedeliste"/>
        <w:spacing w:after="0" w:line="240" w:lineRule="auto"/>
        <w:rPr>
          <w:rFonts w:eastAsia="Times New Roman" w:cstheme="minorHAnsi"/>
          <w:b/>
          <w:color w:val="000000"/>
          <w:sz w:val="24"/>
          <w:szCs w:val="24"/>
          <w:lang w:eastAsia="fr-BE"/>
        </w:rPr>
      </w:pPr>
    </w:p>
    <w:p w:rsidR="00083251" w:rsidRPr="005C6A28" w:rsidRDefault="006F747E" w:rsidP="006F747E">
      <w:pPr>
        <w:pStyle w:val="Paragraphedeliste"/>
        <w:numPr>
          <w:ilvl w:val="0"/>
          <w:numId w:val="21"/>
        </w:numPr>
        <w:spacing w:after="0" w:line="240" w:lineRule="auto"/>
        <w:rPr>
          <w:rFonts w:eastAsia="Times New Roman" w:cstheme="minorHAnsi"/>
          <w:color w:val="000000"/>
          <w:sz w:val="24"/>
          <w:szCs w:val="24"/>
          <w:lang w:eastAsia="fr-BE"/>
        </w:rPr>
      </w:pPr>
      <w:r>
        <w:rPr>
          <w:rFonts w:eastAsia="Times New Roman" w:cstheme="minorHAnsi"/>
          <w:color w:val="000000"/>
          <w:sz w:val="24"/>
          <w:szCs w:val="24"/>
          <w:lang w:eastAsia="fr-BE"/>
        </w:rPr>
        <w:t>Est-ce que le bloc 1 est</w:t>
      </w:r>
      <w:r w:rsidR="00E76058" w:rsidRPr="005C6A28">
        <w:rPr>
          <w:rFonts w:eastAsia="Times New Roman" w:cstheme="minorHAnsi"/>
          <w:color w:val="000000"/>
          <w:sz w:val="24"/>
          <w:szCs w:val="24"/>
          <w:lang w:eastAsia="fr-BE"/>
        </w:rPr>
        <w:t xml:space="preserve"> dans la zone situé dans le triangle boisé, dans le tournant du </w:t>
      </w:r>
      <w:proofErr w:type="spellStart"/>
      <w:r w:rsidR="00E76058" w:rsidRPr="005C6A28">
        <w:rPr>
          <w:rFonts w:eastAsia="Times New Roman" w:cstheme="minorHAnsi"/>
          <w:color w:val="000000"/>
          <w:sz w:val="24"/>
          <w:szCs w:val="24"/>
          <w:lang w:eastAsia="fr-BE"/>
        </w:rPr>
        <w:t>Thier</w:t>
      </w:r>
      <w:proofErr w:type="spellEnd"/>
      <w:r w:rsidR="00E76058" w:rsidRPr="005C6A28">
        <w:rPr>
          <w:rFonts w:eastAsia="Times New Roman" w:cstheme="minorHAnsi"/>
          <w:color w:val="000000"/>
          <w:sz w:val="24"/>
          <w:szCs w:val="24"/>
          <w:lang w:eastAsia="fr-BE"/>
        </w:rPr>
        <w:t xml:space="preserve"> de la Chartreuse, côté ARVO ? </w:t>
      </w:r>
    </w:p>
    <w:p w:rsidR="00E76058" w:rsidRPr="005C6A28" w:rsidRDefault="00E76058"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Si oui, il est</w:t>
      </w:r>
      <w:r w:rsidR="006F747E">
        <w:rPr>
          <w:rFonts w:eastAsia="Times New Roman" w:cstheme="minorHAnsi"/>
          <w:color w:val="000000"/>
          <w:sz w:val="24"/>
          <w:szCs w:val="24"/>
          <w:lang w:eastAsia="fr-BE"/>
        </w:rPr>
        <w:t>, sur la dernière demande de projet,</w:t>
      </w:r>
      <w:r w:rsidRPr="005C6A28">
        <w:rPr>
          <w:rFonts w:eastAsia="Times New Roman" w:cstheme="minorHAnsi"/>
          <w:color w:val="000000"/>
          <w:sz w:val="24"/>
          <w:szCs w:val="24"/>
          <w:lang w:eastAsia="fr-BE"/>
        </w:rPr>
        <w:t xml:space="preserve"> composé de 2 unités de logement</w:t>
      </w:r>
      <w:r w:rsidR="006F747E">
        <w:rPr>
          <w:rFonts w:eastAsia="Times New Roman" w:cstheme="minorHAnsi"/>
          <w:color w:val="000000"/>
          <w:sz w:val="24"/>
          <w:szCs w:val="24"/>
          <w:lang w:eastAsia="fr-BE"/>
        </w:rPr>
        <w:t>s</w:t>
      </w:r>
      <w:r w:rsidRPr="005C6A28">
        <w:rPr>
          <w:rFonts w:eastAsia="Times New Roman" w:cstheme="minorHAnsi"/>
          <w:color w:val="000000"/>
          <w:sz w:val="24"/>
          <w:szCs w:val="24"/>
          <w:lang w:eastAsia="fr-BE"/>
        </w:rPr>
        <w:t xml:space="preserve"> (immeuble à appartement) quel est le 3eme logement impacté par cette condition ?</w:t>
      </w:r>
    </w:p>
    <w:p w:rsidR="00930880" w:rsidRPr="005C6A28" w:rsidRDefault="00930880"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Pourquoi cette zone particulière a-t-elle été choisie ?</w:t>
      </w:r>
    </w:p>
    <w:p w:rsidR="00930880" w:rsidRPr="005C6A28" w:rsidRDefault="00930880"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Il devrait-y avoir un classement de l’</w:t>
      </w:r>
      <w:proofErr w:type="spellStart"/>
      <w:r w:rsidRPr="005C6A28">
        <w:rPr>
          <w:rFonts w:eastAsia="Times New Roman" w:cstheme="minorHAnsi"/>
          <w:color w:val="000000"/>
          <w:sz w:val="24"/>
          <w:szCs w:val="24"/>
          <w:lang w:eastAsia="fr-BE"/>
        </w:rPr>
        <w:t>Areine</w:t>
      </w:r>
      <w:proofErr w:type="spellEnd"/>
      <w:r w:rsidRPr="005C6A28">
        <w:rPr>
          <w:rFonts w:eastAsia="Times New Roman" w:cstheme="minorHAnsi"/>
          <w:color w:val="000000"/>
          <w:sz w:val="24"/>
          <w:szCs w:val="24"/>
          <w:lang w:eastAsia="fr-BE"/>
        </w:rPr>
        <w:t xml:space="preserve"> (puisage d’eau de source) incessamment. La zone de protection s’étendra justement sous les 2 immeubles à appartement. Est-ce là la cause de la suppression de construction dans cette zone ?</w:t>
      </w:r>
    </w:p>
    <w:p w:rsidR="00E76058" w:rsidRPr="005C6A28" w:rsidRDefault="00E76058"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A nombre égal de logement</w:t>
      </w:r>
      <w:r w:rsidR="006F747E">
        <w:rPr>
          <w:rFonts w:eastAsia="Times New Roman" w:cstheme="minorHAnsi"/>
          <w:color w:val="000000"/>
          <w:sz w:val="24"/>
          <w:szCs w:val="24"/>
          <w:lang w:eastAsia="fr-BE"/>
        </w:rPr>
        <w:t>s</w:t>
      </w:r>
      <w:r w:rsidRPr="005C6A28">
        <w:rPr>
          <w:rFonts w:eastAsia="Times New Roman" w:cstheme="minorHAnsi"/>
          <w:color w:val="000000"/>
          <w:sz w:val="24"/>
          <w:szCs w:val="24"/>
          <w:lang w:eastAsia="fr-BE"/>
        </w:rPr>
        <w:t xml:space="preserve"> (45 dans le cas présent), où vont être déplacés les bâtiments ? Dans quelles conditions ? En respectant quelles contraintes ? </w:t>
      </w:r>
    </w:p>
    <w:p w:rsidR="00E76058" w:rsidRPr="005C6A28" w:rsidRDefault="00E76058"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Ces énormes modifications dans le plan d’aménagement soumis par </w:t>
      </w:r>
      <w:proofErr w:type="spellStart"/>
      <w:r w:rsidRPr="005C6A28">
        <w:rPr>
          <w:rFonts w:eastAsia="Times New Roman" w:cstheme="minorHAnsi"/>
          <w:color w:val="000000"/>
          <w:sz w:val="24"/>
          <w:szCs w:val="24"/>
          <w:lang w:eastAsia="fr-BE"/>
        </w:rPr>
        <w:t>Matexi</w:t>
      </w:r>
      <w:proofErr w:type="spellEnd"/>
      <w:r w:rsidRPr="005C6A28">
        <w:rPr>
          <w:rFonts w:eastAsia="Times New Roman" w:cstheme="minorHAnsi"/>
          <w:color w:val="000000"/>
          <w:sz w:val="24"/>
          <w:szCs w:val="24"/>
          <w:lang w:eastAsia="fr-BE"/>
        </w:rPr>
        <w:t xml:space="preserve"> </w:t>
      </w:r>
      <w:proofErr w:type="spellStart"/>
      <w:r w:rsidRPr="005C6A28">
        <w:rPr>
          <w:rFonts w:eastAsia="Times New Roman" w:cstheme="minorHAnsi"/>
          <w:color w:val="000000"/>
          <w:sz w:val="24"/>
          <w:szCs w:val="24"/>
          <w:lang w:eastAsia="fr-BE"/>
        </w:rPr>
        <w:t>vont-elles</w:t>
      </w:r>
      <w:proofErr w:type="spellEnd"/>
      <w:r w:rsidRPr="005C6A28">
        <w:rPr>
          <w:rFonts w:eastAsia="Times New Roman" w:cstheme="minorHAnsi"/>
          <w:color w:val="000000"/>
          <w:sz w:val="24"/>
          <w:szCs w:val="24"/>
          <w:lang w:eastAsia="fr-BE"/>
        </w:rPr>
        <w:t xml:space="preserve"> faire l’objet d’une nouvelle demande de permis de bâtir ?</w:t>
      </w:r>
    </w:p>
    <w:p w:rsidR="00FB5997" w:rsidRPr="005C6A28" w:rsidRDefault="00E76058"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Comment allez-vous contrôler l’impact de ces modifications sur le renfort de l’espace vert, la perspective visuelle et la mise en valeur du patrimoine comme réclamé </w:t>
      </w:r>
      <w:r w:rsidR="00F73954" w:rsidRPr="005C6A28">
        <w:rPr>
          <w:rFonts w:eastAsia="Times New Roman" w:cstheme="minorHAnsi"/>
          <w:color w:val="000000"/>
          <w:sz w:val="24"/>
          <w:szCs w:val="24"/>
          <w:lang w:eastAsia="fr-BE"/>
        </w:rPr>
        <w:t>dans les conditions</w:t>
      </w:r>
      <w:r w:rsidRPr="005C6A28">
        <w:rPr>
          <w:rFonts w:eastAsia="Times New Roman" w:cstheme="minorHAnsi"/>
          <w:color w:val="000000"/>
          <w:sz w:val="24"/>
          <w:szCs w:val="24"/>
          <w:lang w:eastAsia="fr-BE"/>
        </w:rPr>
        <w:t>?</w:t>
      </w:r>
    </w:p>
    <w:p w:rsidR="00930880" w:rsidRPr="005C6A28" w:rsidRDefault="005F1738" w:rsidP="006F747E">
      <w:pPr>
        <w:pStyle w:val="Paragraphedeliste"/>
        <w:numPr>
          <w:ilvl w:val="0"/>
          <w:numId w:val="21"/>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Avec 45 logements, le projet reste-t-il rentable pour le promoteur ?</w:t>
      </w:r>
      <w:r w:rsidR="00083251" w:rsidRPr="005C6A28">
        <w:rPr>
          <w:rFonts w:eastAsia="Times New Roman" w:cstheme="minorHAnsi"/>
          <w:color w:val="000000"/>
          <w:sz w:val="24"/>
          <w:szCs w:val="24"/>
          <w:lang w:eastAsia="fr-BE"/>
        </w:rPr>
        <w:t xml:space="preserve"> Va-t-il se satisfaire de cette zone, ou exercera-t-il son droit à construire sur la 2eme parcelle située à l’arrière du fort ?</w:t>
      </w:r>
    </w:p>
    <w:p w:rsidR="00930880" w:rsidRPr="006F747E" w:rsidRDefault="006F747E" w:rsidP="006F747E">
      <w:pPr>
        <w:pStyle w:val="NormalWeb"/>
        <w:ind w:left="360"/>
        <w:rPr>
          <w:rFonts w:asciiTheme="minorHAnsi" w:hAnsiTheme="minorHAnsi" w:cstheme="minorHAnsi"/>
          <w:b/>
          <w:i/>
        </w:rPr>
      </w:pPr>
      <w:r w:rsidRPr="006F747E">
        <w:rPr>
          <w:rFonts w:asciiTheme="minorHAnsi" w:hAnsiTheme="minorHAnsi" w:cstheme="minorHAnsi"/>
          <w:b/>
          <w:i/>
        </w:rPr>
        <w:t>« </w:t>
      </w:r>
      <w:r w:rsidR="00930880" w:rsidRPr="006F747E">
        <w:rPr>
          <w:rFonts w:asciiTheme="minorHAnsi" w:hAnsiTheme="minorHAnsi" w:cstheme="minorHAnsi"/>
          <w:b/>
          <w:i/>
        </w:rPr>
        <w:t>Le Collège impose également – en charge d’urbanisme – de céder à la Ville et à titre gratuit les terrains excédentaires non bâtis inscrits dans le périmètre de la demande de permis.</w:t>
      </w:r>
      <w:r w:rsidR="00930880" w:rsidRPr="006F747E">
        <w:rPr>
          <w:rFonts w:asciiTheme="minorHAnsi" w:hAnsiTheme="minorHAnsi" w:cstheme="minorHAnsi"/>
          <w:b/>
          <w:i/>
        </w:rPr>
        <w:t xml:space="preserve"> </w:t>
      </w:r>
      <w:r w:rsidR="00930880" w:rsidRPr="006F747E">
        <w:rPr>
          <w:rFonts w:asciiTheme="minorHAnsi" w:hAnsiTheme="minorHAnsi" w:cstheme="minorHAnsi"/>
          <w:b/>
          <w:i/>
        </w:rPr>
        <w:t>Ce point en particulier doit permettre d’augmenter la part de terrains non bâtissables et rassurer tous les riverains quant à la préservation du caractère vert du domaine de la Chartreuse.</w:t>
      </w:r>
      <w:r w:rsidRPr="006F747E">
        <w:rPr>
          <w:rFonts w:asciiTheme="minorHAnsi" w:hAnsiTheme="minorHAnsi" w:cstheme="minorHAnsi"/>
          <w:b/>
          <w:i/>
        </w:rPr>
        <w:t> »</w:t>
      </w:r>
    </w:p>
    <w:p w:rsidR="00083251" w:rsidRPr="005C6A28" w:rsidRDefault="00930880" w:rsidP="006F747E">
      <w:pPr>
        <w:pStyle w:val="Paragraphedeliste"/>
        <w:numPr>
          <w:ilvl w:val="0"/>
          <w:numId w:val="22"/>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Une</w:t>
      </w:r>
      <w:r w:rsidRPr="005C6A28">
        <w:rPr>
          <w:rFonts w:eastAsia="Times New Roman" w:cstheme="minorHAnsi"/>
          <w:color w:val="000000"/>
          <w:sz w:val="24"/>
          <w:szCs w:val="24"/>
          <w:lang w:eastAsia="fr-BE"/>
        </w:rPr>
        <w:t xml:space="preserve"> rétrocession des terrains était déjà prévue dans la demande initiale, </w:t>
      </w:r>
      <w:r w:rsidRPr="005C6A28">
        <w:rPr>
          <w:rFonts w:eastAsia="Times New Roman" w:cstheme="minorHAnsi"/>
          <w:color w:val="000000"/>
          <w:sz w:val="24"/>
          <w:szCs w:val="24"/>
          <w:lang w:eastAsia="fr-BE"/>
        </w:rPr>
        <w:t>sont-ce dès lors de nouveaux terrains à rétrocéder?</w:t>
      </w:r>
      <w:r w:rsidRPr="005C6A28">
        <w:rPr>
          <w:rFonts w:eastAsia="Times New Roman" w:cstheme="minorHAnsi"/>
          <w:color w:val="000000"/>
          <w:sz w:val="24"/>
          <w:szCs w:val="24"/>
          <w:lang w:eastAsia="fr-BE"/>
        </w:rPr>
        <w:t xml:space="preserve"> </w:t>
      </w:r>
    </w:p>
    <w:p w:rsidR="00083251" w:rsidRPr="005C6A28" w:rsidRDefault="00930880" w:rsidP="006F747E">
      <w:pPr>
        <w:pStyle w:val="Paragraphedeliste"/>
        <w:numPr>
          <w:ilvl w:val="0"/>
          <w:numId w:val="22"/>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Quels seront ces terrains</w:t>
      </w:r>
      <w:r w:rsidR="00083251" w:rsidRPr="005C6A28">
        <w:rPr>
          <w:rFonts w:eastAsia="Times New Roman" w:cstheme="minorHAnsi"/>
          <w:color w:val="000000"/>
          <w:sz w:val="24"/>
          <w:szCs w:val="24"/>
          <w:lang w:eastAsia="fr-BE"/>
        </w:rPr>
        <w:t xml:space="preserve"> rétrocédés</w:t>
      </w:r>
      <w:r w:rsidRPr="005C6A28">
        <w:rPr>
          <w:rFonts w:eastAsia="Times New Roman" w:cstheme="minorHAnsi"/>
          <w:color w:val="000000"/>
          <w:sz w:val="24"/>
          <w:szCs w:val="24"/>
          <w:lang w:eastAsia="fr-BE"/>
        </w:rPr>
        <w:t xml:space="preserve"> ? </w:t>
      </w:r>
    </w:p>
    <w:p w:rsidR="00083251" w:rsidRPr="005C6A28" w:rsidRDefault="00930880" w:rsidP="006F747E">
      <w:pPr>
        <w:pStyle w:val="Paragraphedeliste"/>
        <w:numPr>
          <w:ilvl w:val="0"/>
          <w:numId w:val="22"/>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Où seront-ils situés ? </w:t>
      </w:r>
    </w:p>
    <w:p w:rsidR="00083251" w:rsidRPr="005C6A28" w:rsidRDefault="00930880" w:rsidP="006F747E">
      <w:pPr>
        <w:pStyle w:val="Paragraphedeliste"/>
        <w:numPr>
          <w:ilvl w:val="0"/>
          <w:numId w:val="22"/>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Quelle superficie réelle représentent-ils ?</w:t>
      </w:r>
      <w:r w:rsidRPr="005C6A28">
        <w:rPr>
          <w:rFonts w:eastAsia="Times New Roman" w:cstheme="minorHAnsi"/>
          <w:color w:val="000000"/>
          <w:sz w:val="24"/>
          <w:szCs w:val="24"/>
          <w:lang w:eastAsia="fr-BE"/>
        </w:rPr>
        <w:t xml:space="preserve"> </w:t>
      </w:r>
    </w:p>
    <w:p w:rsidR="00083251" w:rsidRPr="005C6A28" w:rsidRDefault="00930880" w:rsidP="006F747E">
      <w:pPr>
        <w:pStyle w:val="Paragraphedeliste"/>
        <w:numPr>
          <w:ilvl w:val="0"/>
          <w:numId w:val="22"/>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Les terrains rétrocédés seront-il accessible au public, ou seront-ils enclavés dans la zone privée du clos ? </w:t>
      </w:r>
    </w:p>
    <w:p w:rsidR="00930880" w:rsidRPr="005C6A28" w:rsidRDefault="00930880" w:rsidP="006F747E">
      <w:pPr>
        <w:pStyle w:val="Paragraphedeliste"/>
        <w:numPr>
          <w:ilvl w:val="0"/>
          <w:numId w:val="22"/>
        </w:numPr>
        <w:spacing w:after="0" w:line="240" w:lineRule="auto"/>
        <w:rPr>
          <w:rFonts w:eastAsia="Times New Roman" w:cstheme="minorHAnsi"/>
          <w:color w:val="000000"/>
          <w:sz w:val="24"/>
          <w:szCs w:val="24"/>
          <w:lang w:eastAsia="fr-BE"/>
        </w:rPr>
      </w:pPr>
      <w:proofErr w:type="spellStart"/>
      <w:r w:rsidRPr="005C6A28">
        <w:rPr>
          <w:rFonts w:eastAsia="Times New Roman" w:cstheme="minorHAnsi"/>
          <w:color w:val="000000"/>
          <w:sz w:val="24"/>
          <w:szCs w:val="24"/>
          <w:lang w:eastAsia="fr-BE"/>
        </w:rPr>
        <w:t>Vont-ils</w:t>
      </w:r>
      <w:proofErr w:type="spellEnd"/>
      <w:r w:rsidRPr="005C6A28">
        <w:rPr>
          <w:rFonts w:eastAsia="Times New Roman" w:cstheme="minorHAnsi"/>
          <w:color w:val="000000"/>
          <w:sz w:val="24"/>
          <w:szCs w:val="24"/>
          <w:lang w:eastAsia="fr-BE"/>
        </w:rPr>
        <w:t xml:space="preserve"> être préservés dans leur caractère vert ou aménagés au profit du projet ?</w:t>
      </w:r>
    </w:p>
    <w:p w:rsidR="00930880" w:rsidRPr="005C6A28" w:rsidRDefault="00F73954" w:rsidP="006F747E">
      <w:pPr>
        <w:pStyle w:val="Paragraphedeliste"/>
        <w:numPr>
          <w:ilvl w:val="0"/>
          <w:numId w:val="22"/>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Que va devenir la 2eme parcelle </w:t>
      </w:r>
      <w:proofErr w:type="spellStart"/>
      <w:r w:rsidRPr="005C6A28">
        <w:rPr>
          <w:rFonts w:eastAsia="Times New Roman" w:cstheme="minorHAnsi"/>
          <w:color w:val="000000"/>
          <w:sz w:val="24"/>
          <w:szCs w:val="24"/>
          <w:lang w:eastAsia="fr-BE"/>
        </w:rPr>
        <w:t>Matexi</w:t>
      </w:r>
      <w:proofErr w:type="spellEnd"/>
      <w:r w:rsidRPr="005C6A28">
        <w:rPr>
          <w:rFonts w:eastAsia="Times New Roman" w:cstheme="minorHAnsi"/>
          <w:color w:val="000000"/>
          <w:sz w:val="24"/>
          <w:szCs w:val="24"/>
          <w:lang w:eastAsia="fr-BE"/>
        </w:rPr>
        <w:t xml:space="preserve"> située à l’arrière du fort</w:t>
      </w:r>
      <w:r w:rsidR="001A1109" w:rsidRPr="005C6A28">
        <w:rPr>
          <w:rFonts w:eastAsia="Times New Roman" w:cstheme="minorHAnsi"/>
          <w:color w:val="000000"/>
          <w:sz w:val="24"/>
          <w:szCs w:val="24"/>
          <w:lang w:eastAsia="fr-BE"/>
        </w:rPr>
        <w:t xml:space="preserve"> et hors demande de la zone de permis</w:t>
      </w:r>
      <w:r w:rsidRPr="005C6A28">
        <w:rPr>
          <w:rFonts w:eastAsia="Times New Roman" w:cstheme="minorHAnsi"/>
          <w:color w:val="000000"/>
          <w:sz w:val="24"/>
          <w:szCs w:val="24"/>
          <w:lang w:eastAsia="fr-BE"/>
        </w:rPr>
        <w:t xml:space="preserve"> ? Rien dans les conditions </w:t>
      </w:r>
      <w:r w:rsidRPr="006F747E">
        <w:rPr>
          <w:rFonts w:eastAsia="Times New Roman" w:cstheme="minorHAnsi"/>
          <w:i/>
          <w:color w:val="000000"/>
          <w:sz w:val="24"/>
          <w:szCs w:val="24"/>
          <w:lang w:eastAsia="fr-BE"/>
        </w:rPr>
        <w:t>(</w:t>
      </w:r>
      <w:r w:rsidR="001A1109" w:rsidRPr="006F747E">
        <w:rPr>
          <w:rFonts w:eastAsia="Times New Roman" w:cstheme="minorHAnsi"/>
          <w:i/>
          <w:color w:val="000000"/>
          <w:sz w:val="24"/>
          <w:szCs w:val="24"/>
          <w:lang w:eastAsia="fr-BE"/>
        </w:rPr>
        <w:t>« </w:t>
      </w:r>
      <w:r w:rsidRPr="006F747E">
        <w:rPr>
          <w:rFonts w:cstheme="minorHAnsi"/>
          <w:i/>
          <w:sz w:val="24"/>
          <w:szCs w:val="24"/>
        </w:rPr>
        <w:t>inscrits dans le périmètre de la demande de permis</w:t>
      </w:r>
      <w:r w:rsidR="001A1109" w:rsidRPr="005C6A28">
        <w:rPr>
          <w:rFonts w:cstheme="minorHAnsi"/>
          <w:sz w:val="24"/>
          <w:szCs w:val="24"/>
        </w:rPr>
        <w:t> »</w:t>
      </w:r>
      <w:r w:rsidRPr="005C6A28">
        <w:rPr>
          <w:rFonts w:cstheme="minorHAnsi"/>
          <w:sz w:val="24"/>
          <w:szCs w:val="24"/>
        </w:rPr>
        <w:t>)</w:t>
      </w:r>
      <w:r w:rsidRPr="005C6A28">
        <w:rPr>
          <w:rFonts w:eastAsia="Times New Roman" w:cstheme="minorHAnsi"/>
          <w:color w:val="000000"/>
          <w:sz w:val="24"/>
          <w:szCs w:val="24"/>
          <w:lang w:eastAsia="fr-BE"/>
        </w:rPr>
        <w:t xml:space="preserve"> n’indique que la ville veut récupérer cette zone pour la protéger. Sauf preuve du contraire, bien qu’étant doublement classée, elle est toujours constructible suite aux dérogations de la ville</w:t>
      </w:r>
      <w:r w:rsidR="001A1109" w:rsidRPr="005C6A28">
        <w:rPr>
          <w:rFonts w:eastAsia="Times New Roman" w:cstheme="minorHAnsi"/>
          <w:color w:val="000000"/>
          <w:sz w:val="24"/>
          <w:szCs w:val="24"/>
          <w:lang w:eastAsia="fr-BE"/>
        </w:rPr>
        <w:t xml:space="preserve"> et donc hautement menacée</w:t>
      </w:r>
      <w:r w:rsidRPr="005C6A28">
        <w:rPr>
          <w:rFonts w:eastAsia="Times New Roman" w:cstheme="minorHAnsi"/>
          <w:color w:val="000000"/>
          <w:sz w:val="24"/>
          <w:szCs w:val="24"/>
          <w:lang w:eastAsia="fr-BE"/>
        </w:rPr>
        <w:t xml:space="preserve">. </w:t>
      </w:r>
    </w:p>
    <w:p w:rsidR="00930880" w:rsidRPr="005C6A28" w:rsidRDefault="00F73954" w:rsidP="006F747E">
      <w:pPr>
        <w:pStyle w:val="NormalWeb"/>
        <w:numPr>
          <w:ilvl w:val="0"/>
          <w:numId w:val="22"/>
        </w:numPr>
        <w:rPr>
          <w:rFonts w:asciiTheme="minorHAnsi" w:hAnsiTheme="minorHAnsi" w:cstheme="minorHAnsi"/>
        </w:rPr>
      </w:pPr>
      <w:r w:rsidRPr="005C6A28">
        <w:rPr>
          <w:rFonts w:asciiTheme="minorHAnsi" w:hAnsiTheme="minorHAnsi" w:cstheme="minorHAnsi"/>
        </w:rPr>
        <w:t xml:space="preserve">Dès lors, en quoi la condition permettra-t-elle </w:t>
      </w:r>
      <w:r w:rsidRPr="005C6A28">
        <w:rPr>
          <w:rFonts w:asciiTheme="minorHAnsi" w:hAnsiTheme="minorHAnsi" w:cstheme="minorHAnsi"/>
        </w:rPr>
        <w:t>d’augmenter la part de terrains non bâtissables et rassurer tous les riverains quant à la préservation du caractère v</w:t>
      </w:r>
      <w:r w:rsidRPr="005C6A28">
        <w:rPr>
          <w:rFonts w:asciiTheme="minorHAnsi" w:hAnsiTheme="minorHAnsi" w:cstheme="minorHAnsi"/>
        </w:rPr>
        <w:t>ert du domaine de la Chartreuse ?</w:t>
      </w:r>
    </w:p>
    <w:p w:rsidR="00930880" w:rsidRPr="006F747E" w:rsidRDefault="006F747E" w:rsidP="006F747E">
      <w:pPr>
        <w:spacing w:after="0" w:line="240" w:lineRule="auto"/>
        <w:ind w:left="360"/>
        <w:rPr>
          <w:rFonts w:eastAsia="Times New Roman" w:cstheme="minorHAnsi"/>
          <w:b/>
          <w:i/>
          <w:color w:val="000000"/>
          <w:sz w:val="24"/>
          <w:szCs w:val="24"/>
          <w:lang w:eastAsia="fr-BE"/>
        </w:rPr>
      </w:pPr>
      <w:r>
        <w:rPr>
          <w:rFonts w:cstheme="minorHAnsi"/>
          <w:b/>
          <w:i/>
          <w:sz w:val="24"/>
          <w:szCs w:val="24"/>
        </w:rPr>
        <w:lastRenderedPageBreak/>
        <w:t>« </w:t>
      </w:r>
      <w:r w:rsidR="001A1109" w:rsidRPr="006F747E">
        <w:rPr>
          <w:rFonts w:cstheme="minorHAnsi"/>
          <w:b/>
          <w:i/>
          <w:sz w:val="24"/>
          <w:szCs w:val="24"/>
        </w:rPr>
        <w:t>En date du 31 mai 2019, à la veille de l’entrée en vigueur du nouveau Code wallon du Patrimoine (</w:t>
      </w:r>
      <w:proofErr w:type="spellStart"/>
      <w:r w:rsidR="001A1109" w:rsidRPr="006F747E">
        <w:rPr>
          <w:rFonts w:cstheme="minorHAnsi"/>
          <w:b/>
          <w:i/>
          <w:sz w:val="24"/>
          <w:szCs w:val="24"/>
        </w:rPr>
        <w:t>CoPat</w:t>
      </w:r>
      <w:proofErr w:type="spellEnd"/>
      <w:r w:rsidR="001A1109" w:rsidRPr="006F747E">
        <w:rPr>
          <w:rFonts w:cstheme="minorHAnsi"/>
          <w:b/>
          <w:i/>
          <w:sz w:val="24"/>
          <w:szCs w:val="24"/>
        </w:rPr>
        <w:t>), la S.A. MATEXI a déposé une demande de permis pour la construction de 48 logements dont 35 maisons et 13 appartements répartis en deux blocs.</w:t>
      </w:r>
      <w:r>
        <w:rPr>
          <w:rFonts w:cstheme="minorHAnsi"/>
          <w:b/>
          <w:i/>
          <w:sz w:val="24"/>
          <w:szCs w:val="24"/>
        </w:rPr>
        <w:t> » </w:t>
      </w:r>
    </w:p>
    <w:p w:rsidR="001A1109" w:rsidRPr="005C6A28" w:rsidRDefault="001A1109" w:rsidP="006F747E">
      <w:pPr>
        <w:pStyle w:val="Paragraphedeliste"/>
        <w:numPr>
          <w:ilvl w:val="0"/>
          <w:numId w:val="23"/>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Bien que légale, la date de dépôt de la demande </w:t>
      </w:r>
      <w:proofErr w:type="spellStart"/>
      <w:r w:rsidRPr="005C6A28">
        <w:rPr>
          <w:rFonts w:eastAsia="Times New Roman" w:cstheme="minorHAnsi"/>
          <w:color w:val="000000"/>
          <w:sz w:val="24"/>
          <w:szCs w:val="24"/>
          <w:lang w:eastAsia="fr-BE"/>
        </w:rPr>
        <w:t>Matexi</w:t>
      </w:r>
      <w:proofErr w:type="spellEnd"/>
      <w:r w:rsidRPr="005C6A28">
        <w:rPr>
          <w:rFonts w:eastAsia="Times New Roman" w:cstheme="minorHAnsi"/>
          <w:color w:val="000000"/>
          <w:sz w:val="24"/>
          <w:szCs w:val="24"/>
          <w:lang w:eastAsia="fr-BE"/>
        </w:rPr>
        <w:t xml:space="preserve"> (pour rappel, un projet complétement vide à compléter dans les 6 mois) est </w:t>
      </w:r>
      <w:r w:rsidR="006F747E" w:rsidRPr="006F747E">
        <w:rPr>
          <w:rFonts w:eastAsia="Times New Roman" w:cstheme="minorHAnsi"/>
          <w:color w:val="000000"/>
          <w:sz w:val="24"/>
          <w:szCs w:val="24"/>
          <w:lang w:eastAsia="fr-BE"/>
        </w:rPr>
        <w:t>interpellante</w:t>
      </w:r>
      <w:r w:rsidRPr="005C6A28">
        <w:rPr>
          <w:rFonts w:eastAsia="Times New Roman" w:cstheme="minorHAnsi"/>
          <w:color w:val="000000"/>
          <w:sz w:val="24"/>
          <w:szCs w:val="24"/>
          <w:lang w:eastAsia="fr-BE"/>
        </w:rPr>
        <w:t>.</w:t>
      </w:r>
      <w:r w:rsidR="00083251" w:rsidRPr="005C6A28">
        <w:rPr>
          <w:rFonts w:eastAsia="Times New Roman" w:cstheme="minorHAnsi"/>
          <w:color w:val="000000"/>
          <w:sz w:val="24"/>
          <w:szCs w:val="24"/>
          <w:lang w:eastAsia="fr-BE"/>
        </w:rPr>
        <w:t xml:space="preserve"> </w:t>
      </w:r>
      <w:r w:rsidRPr="005C6A28">
        <w:rPr>
          <w:rFonts w:eastAsia="Times New Roman" w:cstheme="minorHAnsi"/>
          <w:color w:val="000000"/>
          <w:sz w:val="24"/>
          <w:szCs w:val="24"/>
          <w:lang w:eastAsia="fr-BE"/>
        </w:rPr>
        <w:t>Est-ce légal  de ne pas tenir compte d’un changement de législation, contraignante pour les promoteurs, à 2 jours près ?</w:t>
      </w:r>
    </w:p>
    <w:p w:rsidR="001A1109" w:rsidRPr="005C6A28" w:rsidRDefault="001A1109" w:rsidP="006F747E">
      <w:pPr>
        <w:pStyle w:val="Paragraphedeliste"/>
        <w:numPr>
          <w:ilvl w:val="0"/>
          <w:numId w:val="23"/>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Allez-vous effectuer une rétroactivité</w:t>
      </w:r>
      <w:r w:rsidR="00083251" w:rsidRPr="005C6A28">
        <w:rPr>
          <w:rFonts w:eastAsia="Times New Roman" w:cstheme="minorHAnsi"/>
          <w:color w:val="000000"/>
          <w:sz w:val="24"/>
          <w:szCs w:val="24"/>
          <w:lang w:eastAsia="fr-BE"/>
        </w:rPr>
        <w:t xml:space="preserve"> de la décision</w:t>
      </w:r>
      <w:r w:rsidRPr="005C6A28">
        <w:rPr>
          <w:rFonts w:eastAsia="Times New Roman" w:cstheme="minorHAnsi"/>
          <w:color w:val="000000"/>
          <w:sz w:val="24"/>
          <w:szCs w:val="24"/>
          <w:lang w:eastAsia="fr-BE"/>
        </w:rPr>
        <w:t xml:space="preserve"> </w:t>
      </w:r>
      <w:r w:rsidR="00777396" w:rsidRPr="005C6A28">
        <w:rPr>
          <w:rFonts w:eastAsia="Times New Roman" w:cstheme="minorHAnsi"/>
          <w:color w:val="000000"/>
          <w:sz w:val="24"/>
          <w:szCs w:val="24"/>
          <w:lang w:eastAsia="fr-BE"/>
        </w:rPr>
        <w:t xml:space="preserve">concernant </w:t>
      </w:r>
      <w:r w:rsidRPr="005C6A28">
        <w:rPr>
          <w:rFonts w:eastAsia="Times New Roman" w:cstheme="minorHAnsi"/>
          <w:color w:val="000000"/>
          <w:sz w:val="24"/>
          <w:szCs w:val="24"/>
          <w:lang w:eastAsia="fr-BE"/>
        </w:rPr>
        <w:t>la modification de la législation, afin qu’elle englobe la demande du promoteur qui a manifestement voulu contourner les futures règles en vigueur depuis juin 2019.</w:t>
      </w:r>
    </w:p>
    <w:p w:rsidR="001A1109" w:rsidRPr="005C6A28" w:rsidRDefault="001A1109" w:rsidP="001A1109">
      <w:pPr>
        <w:spacing w:after="0" w:line="240" w:lineRule="auto"/>
        <w:ind w:left="360"/>
        <w:rPr>
          <w:rFonts w:eastAsia="Times New Roman" w:cstheme="minorHAnsi"/>
          <w:color w:val="000000"/>
          <w:sz w:val="24"/>
          <w:szCs w:val="24"/>
          <w:lang w:eastAsia="fr-BE"/>
        </w:rPr>
      </w:pPr>
    </w:p>
    <w:p w:rsidR="001A1109" w:rsidRPr="006F747E" w:rsidRDefault="006F747E" w:rsidP="006F747E">
      <w:pPr>
        <w:spacing w:after="0" w:line="240" w:lineRule="auto"/>
        <w:ind w:left="360"/>
        <w:rPr>
          <w:rFonts w:cstheme="minorHAnsi"/>
          <w:b/>
          <w:i/>
          <w:sz w:val="24"/>
          <w:szCs w:val="24"/>
        </w:rPr>
      </w:pPr>
      <w:r>
        <w:rPr>
          <w:rFonts w:cstheme="minorHAnsi"/>
          <w:b/>
          <w:i/>
          <w:sz w:val="24"/>
          <w:szCs w:val="24"/>
        </w:rPr>
        <w:t>« </w:t>
      </w:r>
      <w:r w:rsidR="00777396" w:rsidRPr="006F747E">
        <w:rPr>
          <w:rFonts w:cstheme="minorHAnsi"/>
          <w:b/>
          <w:i/>
          <w:sz w:val="24"/>
          <w:szCs w:val="24"/>
        </w:rPr>
        <w:t>Pour l’avenir, la question de la révision du S.O.L. peut également être posée. L’objectif du Collège vise à valoriser de manière plus importante les espaces verts existants, à renforcer la trame verte, à développer la nature en Ville et à renforcer le cadre de vie.</w:t>
      </w:r>
      <w:r>
        <w:rPr>
          <w:rFonts w:cstheme="minorHAnsi"/>
          <w:b/>
          <w:i/>
          <w:sz w:val="24"/>
          <w:szCs w:val="24"/>
        </w:rPr>
        <w:t> »</w:t>
      </w:r>
      <w:r w:rsidR="00777396" w:rsidRPr="006F747E">
        <w:rPr>
          <w:rFonts w:cstheme="minorHAnsi"/>
          <w:b/>
          <w:i/>
          <w:sz w:val="24"/>
          <w:szCs w:val="24"/>
        </w:rPr>
        <w:t> </w:t>
      </w:r>
    </w:p>
    <w:p w:rsidR="00777396" w:rsidRPr="005C6A28" w:rsidRDefault="00777396" w:rsidP="006F747E">
      <w:pPr>
        <w:pStyle w:val="Paragraphedeliste"/>
        <w:numPr>
          <w:ilvl w:val="0"/>
          <w:numId w:val="2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En quoi le déboisement et la construction de 45 logements de standing va-t-il renforcer la trame verte à Liège </w:t>
      </w:r>
      <w:r w:rsidR="005F1738" w:rsidRPr="005C6A28">
        <w:rPr>
          <w:rFonts w:eastAsia="Times New Roman" w:cstheme="minorHAnsi"/>
          <w:color w:val="000000"/>
          <w:sz w:val="24"/>
          <w:szCs w:val="24"/>
          <w:lang w:eastAsia="fr-BE"/>
        </w:rPr>
        <w:t>et valoriser les espaces verts existants et développer la nature en ville (déjà présente dans ce cas précis)</w:t>
      </w:r>
      <w:r w:rsidRPr="005C6A28">
        <w:rPr>
          <w:rFonts w:eastAsia="Times New Roman" w:cstheme="minorHAnsi"/>
          <w:color w:val="000000"/>
          <w:sz w:val="24"/>
          <w:szCs w:val="24"/>
          <w:lang w:eastAsia="fr-BE"/>
        </w:rPr>
        <w:t>?</w:t>
      </w:r>
    </w:p>
    <w:p w:rsidR="00777396" w:rsidRPr="005C6A28" w:rsidRDefault="00777396" w:rsidP="006F747E">
      <w:pPr>
        <w:pStyle w:val="Paragraphedeliste"/>
        <w:numPr>
          <w:ilvl w:val="0"/>
          <w:numId w:val="2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Pourriez-vous définir</w:t>
      </w:r>
      <w:r w:rsidR="005F1738" w:rsidRPr="005C6A28">
        <w:rPr>
          <w:rFonts w:eastAsia="Times New Roman" w:cstheme="minorHAnsi"/>
          <w:color w:val="000000"/>
          <w:sz w:val="24"/>
          <w:szCs w:val="24"/>
          <w:lang w:eastAsia="fr-BE"/>
        </w:rPr>
        <w:t xml:space="preserve"> la notion de</w:t>
      </w:r>
      <w:r w:rsidRPr="005C6A28">
        <w:rPr>
          <w:rFonts w:eastAsia="Times New Roman" w:cstheme="minorHAnsi"/>
          <w:color w:val="000000"/>
          <w:sz w:val="24"/>
          <w:szCs w:val="24"/>
          <w:lang w:eastAsia="fr-BE"/>
        </w:rPr>
        <w:t xml:space="preserve"> « pour l’avenir » ?</w:t>
      </w:r>
    </w:p>
    <w:p w:rsidR="00777396" w:rsidRPr="005C6A28" w:rsidRDefault="00777396" w:rsidP="006F747E">
      <w:pPr>
        <w:pStyle w:val="Paragraphedeliste"/>
        <w:numPr>
          <w:ilvl w:val="0"/>
          <w:numId w:val="2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Au vu de l’état des zones vertes et la perte de biodiversité en Wallonie, n’est-il pas temps de se poser la question aujourd’hui et ne pas attendre un avenir non défini ?</w:t>
      </w:r>
    </w:p>
    <w:p w:rsidR="00777396" w:rsidRPr="005C6A28" w:rsidRDefault="00777396" w:rsidP="006F747E">
      <w:pPr>
        <w:pStyle w:val="Paragraphedeliste"/>
        <w:numPr>
          <w:ilvl w:val="0"/>
          <w:numId w:val="2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Liège se dote d’un plan « Canopée</w:t>
      </w:r>
      <w:r w:rsidR="00083251" w:rsidRPr="005C6A28">
        <w:rPr>
          <w:rFonts w:eastAsia="Times New Roman" w:cstheme="minorHAnsi"/>
          <w:color w:val="000000"/>
          <w:sz w:val="24"/>
          <w:szCs w:val="24"/>
          <w:lang w:eastAsia="fr-BE"/>
        </w:rPr>
        <w:t xml:space="preserve"> ». Quelle est la cohérence d’être favorable à </w:t>
      </w:r>
      <w:r w:rsidRPr="005C6A28">
        <w:rPr>
          <w:rFonts w:eastAsia="Times New Roman" w:cstheme="minorHAnsi"/>
          <w:color w:val="000000"/>
          <w:sz w:val="24"/>
          <w:szCs w:val="24"/>
          <w:lang w:eastAsia="fr-BE"/>
        </w:rPr>
        <w:t>un projet immobilier qui va déboiser une zone de biodiversité de 2,5 Ha en plein centre-ville,  par rapport à ses ambitions climatiques et écologiques ?</w:t>
      </w:r>
    </w:p>
    <w:p w:rsidR="00777396" w:rsidRPr="005C6A28" w:rsidRDefault="00777396" w:rsidP="006F747E">
      <w:pPr>
        <w:pStyle w:val="Paragraphedeliste"/>
        <w:numPr>
          <w:ilvl w:val="0"/>
          <w:numId w:val="24"/>
        </w:numPr>
        <w:spacing w:after="0" w:line="240" w:lineRule="auto"/>
        <w:rPr>
          <w:rFonts w:eastAsia="Times New Roman" w:cstheme="minorHAnsi"/>
          <w:color w:val="000000"/>
          <w:sz w:val="24"/>
          <w:szCs w:val="24"/>
          <w:lang w:eastAsia="fr-BE"/>
        </w:rPr>
      </w:pPr>
      <w:r w:rsidRPr="005C6A28">
        <w:rPr>
          <w:rFonts w:eastAsia="Times New Roman" w:cstheme="minorHAnsi"/>
          <w:color w:val="000000"/>
          <w:sz w:val="24"/>
          <w:szCs w:val="24"/>
          <w:lang w:eastAsia="fr-BE"/>
        </w:rPr>
        <w:t xml:space="preserve">La ville est-elle consciente du fait qu’un équilibre écologique et </w:t>
      </w:r>
      <w:proofErr w:type="spellStart"/>
      <w:r w:rsidRPr="005C6A28">
        <w:rPr>
          <w:rFonts w:eastAsia="Times New Roman" w:cstheme="minorHAnsi"/>
          <w:color w:val="000000"/>
          <w:sz w:val="24"/>
          <w:szCs w:val="24"/>
          <w:lang w:eastAsia="fr-BE"/>
        </w:rPr>
        <w:t>biodivesifié</w:t>
      </w:r>
      <w:proofErr w:type="spellEnd"/>
      <w:r w:rsidRPr="005C6A28">
        <w:rPr>
          <w:rFonts w:eastAsia="Times New Roman" w:cstheme="minorHAnsi"/>
          <w:color w:val="000000"/>
          <w:sz w:val="24"/>
          <w:szCs w:val="24"/>
          <w:lang w:eastAsia="fr-BE"/>
        </w:rPr>
        <w:t xml:space="preserve"> met plus de 40 ans à s’installer</w:t>
      </w:r>
      <w:r w:rsidR="005F1738" w:rsidRPr="005C6A28">
        <w:rPr>
          <w:rFonts w:eastAsia="Times New Roman" w:cstheme="minorHAnsi"/>
          <w:color w:val="000000"/>
          <w:sz w:val="24"/>
          <w:szCs w:val="24"/>
          <w:lang w:eastAsia="fr-BE"/>
        </w:rPr>
        <w:t> ?</w:t>
      </w:r>
      <w:r w:rsidRPr="005C6A28">
        <w:rPr>
          <w:rFonts w:eastAsia="Times New Roman" w:cstheme="minorHAnsi"/>
          <w:color w:val="000000"/>
          <w:sz w:val="24"/>
          <w:szCs w:val="24"/>
          <w:lang w:eastAsia="fr-BE"/>
        </w:rPr>
        <w:t xml:space="preserve"> Bien que positive, l’initiative de planter 20000 arbres pour 2030 ne remplacera jamais la perte d’une zone boisée équilibrée et bien implantée</w:t>
      </w:r>
      <w:r w:rsidR="005F1738" w:rsidRPr="005C6A28">
        <w:rPr>
          <w:rFonts w:eastAsia="Times New Roman" w:cstheme="minorHAnsi"/>
          <w:color w:val="000000"/>
          <w:sz w:val="24"/>
          <w:szCs w:val="24"/>
          <w:lang w:eastAsia="fr-BE"/>
        </w:rPr>
        <w:t xml:space="preserve">. Quelle analyse a été faite pour étudier les conséquences </w:t>
      </w:r>
      <w:r w:rsidR="00083251" w:rsidRPr="005C6A28">
        <w:rPr>
          <w:rFonts w:eastAsia="Times New Roman" w:cstheme="minorHAnsi"/>
          <w:color w:val="000000"/>
          <w:sz w:val="24"/>
          <w:szCs w:val="24"/>
          <w:lang w:eastAsia="fr-BE"/>
        </w:rPr>
        <w:t xml:space="preserve">(biodiversité, qualité de l’air, …) </w:t>
      </w:r>
      <w:r w:rsidR="005F1738" w:rsidRPr="005C6A28">
        <w:rPr>
          <w:rFonts w:eastAsia="Times New Roman" w:cstheme="minorHAnsi"/>
          <w:color w:val="000000"/>
          <w:sz w:val="24"/>
          <w:szCs w:val="24"/>
          <w:lang w:eastAsia="fr-BE"/>
        </w:rPr>
        <w:t>d’un tel projet sur le long terme ?</w:t>
      </w:r>
    </w:p>
    <w:p w:rsidR="00697158" w:rsidRPr="005C6A28" w:rsidRDefault="00697158" w:rsidP="00777396">
      <w:pPr>
        <w:spacing w:after="0" w:line="240" w:lineRule="auto"/>
        <w:ind w:left="360"/>
        <w:rPr>
          <w:rFonts w:eastAsia="Times New Roman" w:cstheme="minorHAnsi"/>
          <w:color w:val="000000"/>
          <w:sz w:val="24"/>
          <w:szCs w:val="24"/>
          <w:lang w:eastAsia="fr-BE"/>
        </w:rPr>
      </w:pPr>
    </w:p>
    <w:p w:rsidR="00F83BE2" w:rsidRDefault="00F83BE2">
      <w:pPr>
        <w:rPr>
          <w:rFonts w:eastAsia="Times New Roman" w:cstheme="minorHAnsi"/>
          <w:b/>
          <w:color w:val="000000"/>
          <w:sz w:val="24"/>
          <w:szCs w:val="24"/>
          <w:lang w:eastAsia="fr-BE"/>
        </w:rPr>
      </w:pPr>
      <w:r>
        <w:rPr>
          <w:rFonts w:eastAsia="Times New Roman" w:cstheme="minorHAnsi"/>
          <w:b/>
          <w:color w:val="000000"/>
          <w:sz w:val="24"/>
          <w:szCs w:val="24"/>
          <w:lang w:eastAsia="fr-BE"/>
        </w:rPr>
        <w:br w:type="page"/>
      </w:r>
    </w:p>
    <w:p w:rsidR="00697158" w:rsidRPr="006F747E" w:rsidRDefault="00697158" w:rsidP="006F747E">
      <w:pPr>
        <w:spacing w:after="0" w:line="240" w:lineRule="auto"/>
        <w:ind w:left="360"/>
        <w:rPr>
          <w:rFonts w:eastAsia="Times New Roman" w:cstheme="minorHAnsi"/>
          <w:b/>
          <w:color w:val="000000"/>
          <w:sz w:val="24"/>
          <w:szCs w:val="24"/>
          <w:lang w:eastAsia="fr-BE"/>
        </w:rPr>
      </w:pPr>
      <w:r w:rsidRPr="006F747E">
        <w:rPr>
          <w:rFonts w:eastAsia="Times New Roman" w:cstheme="minorHAnsi"/>
          <w:b/>
          <w:color w:val="000000"/>
          <w:sz w:val="24"/>
          <w:szCs w:val="24"/>
          <w:lang w:eastAsia="fr-BE"/>
        </w:rPr>
        <w:lastRenderedPageBreak/>
        <w:t>Complétude du dossier</w:t>
      </w:r>
    </w:p>
    <w:p w:rsidR="00C24A30" w:rsidRPr="00C24A30" w:rsidRDefault="00697158" w:rsidP="00C24A30">
      <w:pPr>
        <w:pStyle w:val="Default"/>
        <w:ind w:left="360"/>
        <w:rPr>
          <w:rFonts w:asciiTheme="minorHAnsi" w:hAnsiTheme="minorHAnsi" w:cstheme="minorHAnsi"/>
          <w:color w:val="auto"/>
        </w:rPr>
      </w:pPr>
      <w:r w:rsidRPr="005C6A28">
        <w:rPr>
          <w:rFonts w:asciiTheme="minorHAnsi" w:eastAsia="Times New Roman" w:hAnsiTheme="minorHAnsi" w:cstheme="minorHAnsi"/>
          <w:lang w:eastAsia="fr-BE"/>
        </w:rPr>
        <w:t>Etes-vous en possession de l’ensemble des pièces du dossier, afin d’avoir une vue précise sur toutes les conséquences de votre décision ?</w:t>
      </w:r>
      <w:r w:rsidR="00083251" w:rsidRPr="005C6A28">
        <w:rPr>
          <w:rFonts w:asciiTheme="minorHAnsi" w:eastAsia="Times New Roman" w:hAnsiTheme="minorHAnsi" w:cstheme="minorHAnsi"/>
          <w:lang w:eastAsia="fr-BE"/>
        </w:rPr>
        <w:t xml:space="preserve"> </w:t>
      </w:r>
    </w:p>
    <w:p w:rsidR="00C24A30" w:rsidRPr="00C24A30" w:rsidRDefault="00C24A30" w:rsidP="00C24A30">
      <w:pPr>
        <w:pStyle w:val="Paragraphedeliste"/>
        <w:numPr>
          <w:ilvl w:val="0"/>
          <w:numId w:val="25"/>
        </w:numPr>
        <w:spacing w:after="0" w:line="240" w:lineRule="auto"/>
        <w:rPr>
          <w:rFonts w:cstheme="minorHAnsi"/>
          <w:sz w:val="24"/>
          <w:szCs w:val="24"/>
        </w:rPr>
      </w:pPr>
      <w:r w:rsidRPr="00C24A30">
        <w:rPr>
          <w:rFonts w:cstheme="minorHAnsi"/>
          <w:sz w:val="24"/>
          <w:szCs w:val="24"/>
        </w:rPr>
        <w:t>R</w:t>
      </w:r>
      <w:r w:rsidRPr="00C24A30">
        <w:rPr>
          <w:rFonts w:cstheme="minorHAnsi"/>
          <w:sz w:val="24"/>
          <w:szCs w:val="24"/>
        </w:rPr>
        <w:t>apport du Plan Communal de Développement de la Nature mandaté par la ville de Liège en 201</w:t>
      </w:r>
      <w:r w:rsidRPr="00C24A30">
        <w:rPr>
          <w:rFonts w:cstheme="minorHAnsi"/>
          <w:sz w:val="24"/>
          <w:szCs w:val="24"/>
        </w:rPr>
        <w:t>6</w:t>
      </w:r>
    </w:p>
    <w:p w:rsidR="00C24A30" w:rsidRPr="00C24A30" w:rsidRDefault="00C24A30" w:rsidP="00C24A30">
      <w:pPr>
        <w:pStyle w:val="Paragraphedeliste"/>
        <w:numPr>
          <w:ilvl w:val="0"/>
          <w:numId w:val="25"/>
        </w:numPr>
        <w:spacing w:after="0" w:line="240" w:lineRule="auto"/>
        <w:rPr>
          <w:sz w:val="23"/>
          <w:szCs w:val="23"/>
        </w:rPr>
      </w:pPr>
      <w:r w:rsidRPr="00C24A30">
        <w:rPr>
          <w:rFonts w:cstheme="minorHAnsi"/>
          <w:sz w:val="24"/>
          <w:szCs w:val="24"/>
        </w:rPr>
        <w:t>Avis relatif au projet de lotissement de la Chartreuse en terme de biodiversité et de maintien d'espaces verts en milieu urbain</w:t>
      </w:r>
      <w:r>
        <w:rPr>
          <w:rFonts w:cstheme="minorHAnsi"/>
          <w:sz w:val="24"/>
          <w:szCs w:val="24"/>
        </w:rPr>
        <w:t xml:space="preserve"> réalisé par une équipe de 10 scientifiques </w:t>
      </w:r>
      <w:r w:rsidR="00F83BE2">
        <w:rPr>
          <w:rFonts w:cstheme="minorHAnsi"/>
          <w:sz w:val="24"/>
          <w:szCs w:val="24"/>
        </w:rPr>
        <w:t xml:space="preserve">universitaires </w:t>
      </w:r>
      <w:r>
        <w:rPr>
          <w:rFonts w:cstheme="minorHAnsi"/>
          <w:sz w:val="24"/>
          <w:szCs w:val="24"/>
        </w:rPr>
        <w:t>chevronnés, spécialisé dans tous les domaines biologiques,</w:t>
      </w:r>
      <w:r w:rsidR="00F83BE2">
        <w:rPr>
          <w:rFonts w:cstheme="minorHAnsi"/>
          <w:sz w:val="24"/>
          <w:szCs w:val="24"/>
        </w:rPr>
        <w:t xml:space="preserve"> botaniques,</w:t>
      </w:r>
      <w:r>
        <w:rPr>
          <w:rFonts w:cstheme="minorHAnsi"/>
          <w:sz w:val="24"/>
          <w:szCs w:val="24"/>
        </w:rPr>
        <w:t xml:space="preserve"> faune et flore.</w:t>
      </w:r>
    </w:p>
    <w:p w:rsidR="00C24A30" w:rsidRPr="00C24A30" w:rsidRDefault="00C24A30" w:rsidP="00C24A30">
      <w:pPr>
        <w:pStyle w:val="Paragraphedeliste"/>
        <w:numPr>
          <w:ilvl w:val="0"/>
          <w:numId w:val="25"/>
        </w:numPr>
        <w:spacing w:after="0" w:line="240" w:lineRule="auto"/>
        <w:rPr>
          <w:sz w:val="23"/>
          <w:szCs w:val="23"/>
        </w:rPr>
      </w:pPr>
      <w:r>
        <w:rPr>
          <w:rFonts w:cstheme="minorHAnsi"/>
          <w:sz w:val="24"/>
          <w:szCs w:val="24"/>
        </w:rPr>
        <w:t>Rapport sur la présence d’amphibiens (</w:t>
      </w:r>
      <w:r>
        <w:rPr>
          <w:rFonts w:cstheme="minorHAnsi"/>
          <w:sz w:val="24"/>
          <w:szCs w:val="24"/>
        </w:rPr>
        <w:t xml:space="preserve">Crapauds </w:t>
      </w:r>
      <w:r>
        <w:rPr>
          <w:rFonts w:cstheme="minorHAnsi"/>
          <w:sz w:val="24"/>
          <w:szCs w:val="24"/>
        </w:rPr>
        <w:t>Alytes accoucheurs, Crapauds Calamites) sur liste de sauvegarde à la région Wallonne</w:t>
      </w:r>
    </w:p>
    <w:p w:rsidR="009C54B9" w:rsidRPr="009C54B9" w:rsidRDefault="00C24A30" w:rsidP="009C54B9">
      <w:pPr>
        <w:pStyle w:val="Default"/>
        <w:numPr>
          <w:ilvl w:val="0"/>
          <w:numId w:val="25"/>
        </w:numPr>
        <w:rPr>
          <w:rFonts w:asciiTheme="minorHAnsi" w:hAnsiTheme="minorHAnsi" w:cstheme="minorHAnsi"/>
          <w:color w:val="auto"/>
        </w:rPr>
      </w:pPr>
      <w:r>
        <w:rPr>
          <w:rFonts w:cstheme="minorHAnsi"/>
        </w:rPr>
        <w:t>Rapport d’inventaire sur le domaine de la Chartreuse réalisé par cette même équipe </w:t>
      </w:r>
    </w:p>
    <w:p w:rsidR="00697158" w:rsidRPr="009C54B9" w:rsidRDefault="009C54B9" w:rsidP="009C54B9">
      <w:pPr>
        <w:pStyle w:val="Default"/>
        <w:numPr>
          <w:ilvl w:val="0"/>
          <w:numId w:val="25"/>
        </w:numPr>
        <w:rPr>
          <w:rFonts w:asciiTheme="minorHAnsi" w:hAnsiTheme="minorHAnsi" w:cstheme="minorHAnsi"/>
          <w:color w:val="auto"/>
        </w:rPr>
      </w:pPr>
      <w:r>
        <w:rPr>
          <w:rFonts w:asciiTheme="minorHAnsi" w:eastAsia="Times New Roman" w:hAnsiTheme="minorHAnsi" w:cstheme="minorHAnsi"/>
          <w:color w:val="auto"/>
          <w:lang w:eastAsia="fr-BE"/>
        </w:rPr>
        <w:t>Totalité des c</w:t>
      </w:r>
      <w:r w:rsidRPr="00C24A30">
        <w:rPr>
          <w:rFonts w:asciiTheme="minorHAnsi" w:eastAsia="Times New Roman" w:hAnsiTheme="minorHAnsi" w:cstheme="minorHAnsi"/>
          <w:color w:val="auto"/>
          <w:lang w:eastAsia="fr-BE"/>
        </w:rPr>
        <w:t xml:space="preserve">ourriers des </w:t>
      </w:r>
      <w:r>
        <w:rPr>
          <w:rFonts w:asciiTheme="minorHAnsi" w:eastAsia="Times New Roman" w:hAnsiTheme="minorHAnsi" w:cstheme="minorHAnsi"/>
          <w:color w:val="auto"/>
          <w:lang w:eastAsia="fr-BE"/>
        </w:rPr>
        <w:t xml:space="preserve">remarques des </w:t>
      </w:r>
      <w:r w:rsidRPr="00C24A30">
        <w:rPr>
          <w:rFonts w:asciiTheme="minorHAnsi" w:eastAsia="Times New Roman" w:hAnsiTheme="minorHAnsi" w:cstheme="minorHAnsi"/>
          <w:color w:val="auto"/>
          <w:lang w:eastAsia="fr-BE"/>
        </w:rPr>
        <w:t>riverains</w:t>
      </w:r>
    </w:p>
    <w:p w:rsidR="00342518" w:rsidRDefault="00697158" w:rsidP="00083251">
      <w:pPr>
        <w:pStyle w:val="Paragraphedeliste"/>
        <w:numPr>
          <w:ilvl w:val="0"/>
          <w:numId w:val="13"/>
        </w:numPr>
        <w:spacing w:after="0" w:line="240" w:lineRule="auto"/>
        <w:rPr>
          <w:rFonts w:cstheme="minorHAnsi"/>
          <w:sz w:val="24"/>
          <w:szCs w:val="24"/>
        </w:rPr>
      </w:pPr>
      <w:r w:rsidRPr="005C6A28">
        <w:rPr>
          <w:rStyle w:val="Accentuation"/>
          <w:rFonts w:cstheme="minorHAnsi"/>
          <w:bCs/>
          <w:i w:val="0"/>
          <w:sz w:val="24"/>
          <w:szCs w:val="24"/>
        </w:rPr>
        <w:t>S</w:t>
      </w:r>
      <w:r w:rsidR="00F83BE2">
        <w:rPr>
          <w:rStyle w:val="Accentuation"/>
          <w:rFonts w:cstheme="minorHAnsi"/>
          <w:bCs/>
          <w:i w:val="0"/>
          <w:sz w:val="24"/>
          <w:szCs w:val="24"/>
        </w:rPr>
        <w:t xml:space="preserve">ur les 3585 </w:t>
      </w:r>
      <w:r w:rsidR="009C54B9">
        <w:rPr>
          <w:rStyle w:val="Accentuation"/>
          <w:rFonts w:cstheme="minorHAnsi"/>
          <w:bCs/>
          <w:i w:val="0"/>
          <w:sz w:val="24"/>
          <w:szCs w:val="24"/>
        </w:rPr>
        <w:t>réclamations</w:t>
      </w:r>
      <w:r w:rsidR="009C54B9" w:rsidRPr="005C6A28">
        <w:rPr>
          <w:rStyle w:val="Accentuation"/>
          <w:rFonts w:cstheme="minorHAnsi"/>
          <w:bCs/>
          <w:i w:val="0"/>
          <w:sz w:val="24"/>
          <w:szCs w:val="24"/>
        </w:rPr>
        <w:t>,</w:t>
      </w:r>
      <w:r w:rsidRPr="005C6A28">
        <w:rPr>
          <w:rStyle w:val="Accentuation"/>
          <w:rFonts w:cstheme="minorHAnsi"/>
          <w:bCs/>
          <w:i w:val="0"/>
          <w:sz w:val="24"/>
          <w:szCs w:val="24"/>
        </w:rPr>
        <w:t xml:space="preserve"> 2984 ont été jugées irrecevables parce que non signées. Il y a eu 601 réclamations jugées recevables</w:t>
      </w:r>
      <w:r w:rsidRPr="005C6A28">
        <w:rPr>
          <w:rStyle w:val="Accentuation"/>
          <w:rFonts w:cstheme="minorHAnsi"/>
          <w:bCs/>
          <w:i w:val="0"/>
          <w:sz w:val="24"/>
          <w:szCs w:val="24"/>
        </w:rPr>
        <w:t>.</w:t>
      </w:r>
      <w:r w:rsidR="00342518" w:rsidRPr="005C6A28">
        <w:rPr>
          <w:rStyle w:val="Accentuation"/>
          <w:rFonts w:cstheme="minorHAnsi"/>
          <w:bCs/>
          <w:i w:val="0"/>
          <w:sz w:val="24"/>
          <w:szCs w:val="24"/>
        </w:rPr>
        <w:t xml:space="preserve"> </w:t>
      </w:r>
      <w:r w:rsidR="00083251" w:rsidRPr="005C6A28">
        <w:rPr>
          <w:rStyle w:val="Accentuation"/>
          <w:rFonts w:cstheme="minorHAnsi"/>
          <w:bCs/>
          <w:i w:val="0"/>
          <w:sz w:val="24"/>
          <w:szCs w:val="24"/>
        </w:rPr>
        <w:br/>
      </w:r>
      <w:r w:rsidR="00083251" w:rsidRPr="005C6A28">
        <w:rPr>
          <w:rStyle w:val="Accentuation"/>
          <w:rFonts w:cstheme="minorHAnsi"/>
          <w:bCs/>
          <w:i w:val="0"/>
          <w:sz w:val="24"/>
          <w:szCs w:val="24"/>
        </w:rPr>
        <w:br/>
      </w:r>
      <w:r w:rsidR="00342518" w:rsidRPr="005C6A28">
        <w:rPr>
          <w:rStyle w:val="Accentuation"/>
          <w:rFonts w:cstheme="minorHAnsi"/>
          <w:bCs/>
          <w:i w:val="0"/>
          <w:sz w:val="24"/>
          <w:szCs w:val="24"/>
        </w:rPr>
        <w:t xml:space="preserve">Or toutes les réclamations respectaient les conditions de recevabilité par e-mail. </w:t>
      </w:r>
      <w:r w:rsidR="00342518" w:rsidRPr="005C6A28">
        <w:rPr>
          <w:rFonts w:cstheme="minorHAnsi"/>
          <w:sz w:val="24"/>
          <w:szCs w:val="24"/>
        </w:rPr>
        <w:t xml:space="preserve">Juste avant la date limite d’envoi des réclamations, l’urbanisme nous a imposé de leur rendre sous format papier, donc nous avons été obligé d’imprimer plus de 3500 lettres. Les </w:t>
      </w:r>
      <w:proofErr w:type="gramStart"/>
      <w:r w:rsidR="00342518" w:rsidRPr="005C6A28">
        <w:rPr>
          <w:rFonts w:cstheme="minorHAnsi"/>
          <w:sz w:val="24"/>
          <w:szCs w:val="24"/>
        </w:rPr>
        <w:t>e-mail</w:t>
      </w:r>
      <w:proofErr w:type="gramEnd"/>
      <w:r w:rsidR="00342518" w:rsidRPr="005C6A28">
        <w:rPr>
          <w:rFonts w:cstheme="minorHAnsi"/>
          <w:sz w:val="24"/>
          <w:szCs w:val="24"/>
        </w:rPr>
        <w:t xml:space="preserve"> étaient recevables, les courriers papiers ont été refusés par manque de signature.</w:t>
      </w:r>
      <w:r w:rsidR="00083251" w:rsidRPr="005C6A28">
        <w:rPr>
          <w:rFonts w:cstheme="minorHAnsi"/>
          <w:sz w:val="24"/>
          <w:szCs w:val="24"/>
        </w:rPr>
        <w:br/>
      </w:r>
      <w:r w:rsidR="00083251" w:rsidRPr="005C6A28">
        <w:rPr>
          <w:rFonts w:cstheme="minorHAnsi"/>
          <w:sz w:val="24"/>
          <w:szCs w:val="24"/>
        </w:rPr>
        <w:br/>
      </w:r>
      <w:r w:rsidR="00342518" w:rsidRPr="005C6A28">
        <w:rPr>
          <w:rFonts w:cstheme="minorHAnsi"/>
          <w:sz w:val="24"/>
          <w:szCs w:val="24"/>
        </w:rPr>
        <w:t xml:space="preserve">Allez-vous analyser et tenir compte des 2984 courriers non retenu par la ville ? Derrière chaque courrier, il y a un citoyen qui s’exprime. La somme des commentaires non lu par la ville représente 40 pages A4. </w:t>
      </w:r>
    </w:p>
    <w:p w:rsidR="009C54B9" w:rsidRPr="005C6A28" w:rsidRDefault="009C54B9" w:rsidP="00083251">
      <w:pPr>
        <w:pStyle w:val="Paragraphedeliste"/>
        <w:numPr>
          <w:ilvl w:val="0"/>
          <w:numId w:val="13"/>
        </w:numPr>
        <w:spacing w:after="0" w:line="240" w:lineRule="auto"/>
        <w:rPr>
          <w:rFonts w:cstheme="minorHAnsi"/>
          <w:sz w:val="24"/>
          <w:szCs w:val="24"/>
        </w:rPr>
      </w:pPr>
      <w:r w:rsidRPr="00F83BE2">
        <w:rPr>
          <w:rFonts w:eastAsia="Times New Roman" w:cstheme="minorHAnsi"/>
          <w:color w:val="000000"/>
          <w:sz w:val="24"/>
          <w:szCs w:val="24"/>
          <w:lang w:eastAsia="fr-BE"/>
        </w:rPr>
        <w:t>Nous nous tenons à votre disposition pour vous transmettre tous les documents que vous jugerez nécessaires à la bonne analyse du dossier.</w:t>
      </w:r>
    </w:p>
    <w:p w:rsidR="00342518" w:rsidRDefault="00342518" w:rsidP="00777396">
      <w:pPr>
        <w:spacing w:after="0" w:line="240" w:lineRule="auto"/>
        <w:ind w:left="360"/>
        <w:rPr>
          <w:rFonts w:cstheme="minorHAnsi"/>
          <w:sz w:val="24"/>
          <w:szCs w:val="24"/>
        </w:rPr>
      </w:pPr>
    </w:p>
    <w:p w:rsidR="009C54B9" w:rsidRPr="009C54B9" w:rsidRDefault="009C54B9" w:rsidP="00777396">
      <w:pPr>
        <w:spacing w:after="0" w:line="240" w:lineRule="auto"/>
        <w:ind w:left="360"/>
        <w:rPr>
          <w:rFonts w:cstheme="minorHAnsi"/>
          <w:b/>
          <w:sz w:val="24"/>
          <w:szCs w:val="24"/>
        </w:rPr>
      </w:pPr>
      <w:r w:rsidRPr="009C54B9">
        <w:rPr>
          <w:rFonts w:cstheme="minorHAnsi"/>
          <w:b/>
          <w:sz w:val="24"/>
          <w:szCs w:val="24"/>
        </w:rPr>
        <w:t>Ecoute du citoyen</w:t>
      </w:r>
    </w:p>
    <w:p w:rsidR="00E7324B" w:rsidRPr="005C6A28" w:rsidRDefault="00E7324B" w:rsidP="00083251">
      <w:pPr>
        <w:pStyle w:val="Paragraphedeliste"/>
        <w:numPr>
          <w:ilvl w:val="0"/>
          <w:numId w:val="13"/>
        </w:numPr>
        <w:spacing w:after="0" w:line="240" w:lineRule="auto"/>
        <w:rPr>
          <w:rFonts w:cstheme="minorHAnsi"/>
          <w:sz w:val="24"/>
          <w:szCs w:val="24"/>
        </w:rPr>
      </w:pPr>
      <w:r w:rsidRPr="005C6A28">
        <w:rPr>
          <w:rFonts w:cstheme="minorHAnsi"/>
          <w:sz w:val="24"/>
          <w:szCs w:val="24"/>
        </w:rPr>
        <w:t xml:space="preserve">Lors des précédentes élections, tous les partis politiques ont fait des promesses électorales </w:t>
      </w:r>
      <w:r w:rsidR="00F83BE2">
        <w:rPr>
          <w:rFonts w:cstheme="minorHAnsi"/>
          <w:sz w:val="24"/>
          <w:szCs w:val="24"/>
        </w:rPr>
        <w:t>pour la protection de l’intégralité</w:t>
      </w:r>
      <w:r w:rsidRPr="005C6A28">
        <w:rPr>
          <w:rFonts w:cstheme="minorHAnsi"/>
          <w:sz w:val="24"/>
          <w:szCs w:val="24"/>
        </w:rPr>
        <w:t xml:space="preserve"> verte du site de la Chartreuse.</w:t>
      </w:r>
      <w:r w:rsidR="00083251" w:rsidRPr="005C6A28">
        <w:rPr>
          <w:rFonts w:cstheme="minorHAnsi"/>
          <w:sz w:val="24"/>
          <w:szCs w:val="24"/>
        </w:rPr>
        <w:t xml:space="preserve"> </w:t>
      </w:r>
      <w:r w:rsidR="009C54B9">
        <w:rPr>
          <w:rFonts w:cstheme="minorHAnsi"/>
          <w:sz w:val="24"/>
          <w:szCs w:val="24"/>
        </w:rPr>
        <w:br/>
      </w:r>
      <w:r w:rsidR="00083251" w:rsidRPr="005C6A28">
        <w:rPr>
          <w:rFonts w:cstheme="minorHAnsi"/>
          <w:sz w:val="24"/>
          <w:szCs w:val="24"/>
        </w:rPr>
        <w:t>Est-il normal de ne pas en tenir compte dans le cadre de ce projet ?</w:t>
      </w:r>
    </w:p>
    <w:p w:rsidR="00263104" w:rsidRDefault="00342518" w:rsidP="00083251">
      <w:pPr>
        <w:pStyle w:val="Paragraphedeliste"/>
        <w:numPr>
          <w:ilvl w:val="0"/>
          <w:numId w:val="13"/>
        </w:numPr>
        <w:spacing w:after="0" w:line="240" w:lineRule="auto"/>
        <w:rPr>
          <w:rFonts w:cstheme="minorHAnsi"/>
          <w:sz w:val="24"/>
          <w:szCs w:val="24"/>
        </w:rPr>
      </w:pPr>
      <w:r w:rsidRPr="005C6A28">
        <w:rPr>
          <w:rFonts w:cstheme="minorHAnsi"/>
          <w:sz w:val="24"/>
          <w:szCs w:val="24"/>
        </w:rPr>
        <w:t xml:space="preserve">Lors de la consultation citoyenne « Liège 2025 », les 2 projets qui ont récoltés le plus de voix concernaient la </w:t>
      </w:r>
      <w:r w:rsidR="009C54B9" w:rsidRPr="005C6A28">
        <w:rPr>
          <w:rFonts w:cstheme="minorHAnsi"/>
          <w:sz w:val="24"/>
          <w:szCs w:val="24"/>
        </w:rPr>
        <w:t>défense des espaces verts à Liège (la</w:t>
      </w:r>
      <w:r w:rsidRPr="005C6A28">
        <w:rPr>
          <w:rFonts w:cstheme="minorHAnsi"/>
          <w:sz w:val="24"/>
          <w:szCs w:val="24"/>
        </w:rPr>
        <w:t xml:space="preserve"> Chartreuse étant la plus plébiscitée).</w:t>
      </w:r>
      <w:r w:rsidR="00083251" w:rsidRPr="005C6A28">
        <w:rPr>
          <w:rFonts w:cstheme="minorHAnsi"/>
          <w:sz w:val="24"/>
          <w:szCs w:val="24"/>
        </w:rPr>
        <w:t xml:space="preserve"> </w:t>
      </w:r>
    </w:p>
    <w:p w:rsidR="006B64C4" w:rsidRDefault="00263104" w:rsidP="00083251">
      <w:pPr>
        <w:pStyle w:val="Paragraphedeliste"/>
        <w:numPr>
          <w:ilvl w:val="0"/>
          <w:numId w:val="13"/>
        </w:numPr>
        <w:spacing w:after="0" w:line="240" w:lineRule="auto"/>
        <w:rPr>
          <w:rFonts w:cstheme="minorHAnsi"/>
          <w:sz w:val="24"/>
          <w:szCs w:val="24"/>
        </w:rPr>
      </w:pPr>
      <w:r>
        <w:rPr>
          <w:rFonts w:cstheme="minorHAnsi"/>
          <w:sz w:val="24"/>
          <w:szCs w:val="24"/>
        </w:rPr>
        <w:t>Allez-vous prendre acte des avis de la CRMS, de l’AWAP et de la CCATM ?</w:t>
      </w:r>
      <w:r w:rsidR="001779FF" w:rsidRPr="005C6A28">
        <w:rPr>
          <w:rFonts w:cstheme="minorHAnsi"/>
          <w:sz w:val="24"/>
          <w:szCs w:val="24"/>
        </w:rPr>
        <w:br/>
      </w:r>
      <w:r w:rsidR="00342518" w:rsidRPr="005C6A28">
        <w:rPr>
          <w:rFonts w:cstheme="minorHAnsi"/>
          <w:sz w:val="24"/>
          <w:szCs w:val="24"/>
        </w:rPr>
        <w:t> </w:t>
      </w:r>
    </w:p>
    <w:p w:rsidR="009C54B9" w:rsidRDefault="00644664" w:rsidP="009C54B9">
      <w:pPr>
        <w:spacing w:after="0" w:line="240" w:lineRule="auto"/>
        <w:ind w:left="360"/>
        <w:rPr>
          <w:rFonts w:cstheme="minorHAnsi"/>
          <w:sz w:val="24"/>
          <w:szCs w:val="24"/>
        </w:rPr>
      </w:pPr>
      <w:r>
        <w:rPr>
          <w:rFonts w:cstheme="minorHAnsi"/>
          <w:sz w:val="24"/>
          <w:szCs w:val="24"/>
        </w:rPr>
        <w:t>En attendant vos réponses, nous vous remercions déjà de</w:t>
      </w:r>
      <w:r w:rsidR="009C54B9">
        <w:rPr>
          <w:rFonts w:cstheme="minorHAnsi"/>
          <w:sz w:val="24"/>
          <w:szCs w:val="24"/>
        </w:rPr>
        <w:t xml:space="preserve"> l’attention que vous porterez à ce courrier.</w:t>
      </w:r>
    </w:p>
    <w:p w:rsidR="00644664" w:rsidRDefault="00644664" w:rsidP="009C54B9">
      <w:pPr>
        <w:spacing w:after="0" w:line="240" w:lineRule="auto"/>
        <w:ind w:left="360"/>
        <w:rPr>
          <w:rFonts w:cstheme="minorHAnsi"/>
          <w:sz w:val="24"/>
          <w:szCs w:val="24"/>
        </w:rPr>
      </w:pPr>
    </w:p>
    <w:p w:rsidR="00644664" w:rsidRDefault="00644664" w:rsidP="009C54B9">
      <w:pPr>
        <w:spacing w:after="0" w:line="240" w:lineRule="auto"/>
        <w:ind w:left="360"/>
        <w:rPr>
          <w:rFonts w:cstheme="minorHAnsi"/>
          <w:sz w:val="24"/>
          <w:szCs w:val="24"/>
        </w:rPr>
      </w:pPr>
      <w:r>
        <w:rPr>
          <w:rFonts w:cstheme="minorHAnsi"/>
          <w:sz w:val="24"/>
          <w:szCs w:val="24"/>
        </w:rPr>
        <w:t>Cordialement,</w:t>
      </w:r>
    </w:p>
    <w:p w:rsidR="00644664" w:rsidRDefault="00644664" w:rsidP="009C54B9">
      <w:pPr>
        <w:spacing w:after="0" w:line="240" w:lineRule="auto"/>
        <w:ind w:left="360"/>
        <w:rPr>
          <w:rFonts w:cstheme="minorHAnsi"/>
          <w:sz w:val="24"/>
          <w:szCs w:val="24"/>
        </w:rPr>
      </w:pPr>
      <w:r>
        <w:rPr>
          <w:rFonts w:cstheme="minorHAnsi"/>
          <w:sz w:val="24"/>
          <w:szCs w:val="24"/>
        </w:rPr>
        <w:t>Un Air de Chartreuse</w:t>
      </w:r>
    </w:p>
    <w:p w:rsidR="009C54B9" w:rsidRPr="009C54B9" w:rsidRDefault="009C54B9" w:rsidP="009C54B9">
      <w:pPr>
        <w:spacing w:after="0" w:line="240" w:lineRule="auto"/>
        <w:ind w:left="360"/>
        <w:rPr>
          <w:rFonts w:cstheme="minorHAnsi"/>
          <w:sz w:val="24"/>
          <w:szCs w:val="24"/>
        </w:rPr>
      </w:pPr>
      <w:bookmarkStart w:id="0" w:name="_GoBack"/>
      <w:bookmarkEnd w:id="0"/>
    </w:p>
    <w:sectPr w:rsidR="009C54B9" w:rsidRPr="009C5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61B"/>
    <w:multiLevelType w:val="hybridMultilevel"/>
    <w:tmpl w:val="1F5C4C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A73C7F"/>
    <w:multiLevelType w:val="hybridMultilevel"/>
    <w:tmpl w:val="336E5780"/>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3CA4D64"/>
    <w:multiLevelType w:val="hybridMultilevel"/>
    <w:tmpl w:val="7C60077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17B65A59"/>
    <w:multiLevelType w:val="hybridMultilevel"/>
    <w:tmpl w:val="C782736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1F7C1D55"/>
    <w:multiLevelType w:val="hybridMultilevel"/>
    <w:tmpl w:val="E21253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870060E"/>
    <w:multiLevelType w:val="hybridMultilevel"/>
    <w:tmpl w:val="EB62C7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4B415B9"/>
    <w:multiLevelType w:val="hybridMultilevel"/>
    <w:tmpl w:val="3D52D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C6B1845"/>
    <w:multiLevelType w:val="hybridMultilevel"/>
    <w:tmpl w:val="8F88B866"/>
    <w:lvl w:ilvl="0" w:tplc="7D66356C">
      <w:start w:val="1"/>
      <w:numFmt w:val="decimal"/>
      <w:lvlText w:val="%1."/>
      <w:lvlJc w:val="left"/>
      <w:pPr>
        <w:ind w:left="108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3C972D6E"/>
    <w:multiLevelType w:val="hybridMultilevel"/>
    <w:tmpl w:val="0614877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438E50EE"/>
    <w:multiLevelType w:val="hybridMultilevel"/>
    <w:tmpl w:val="E5DE1960"/>
    <w:lvl w:ilvl="0" w:tplc="7D66356C">
      <w:start w:val="1"/>
      <w:numFmt w:val="decimal"/>
      <w:lvlText w:val="%1."/>
      <w:lvlJc w:val="left"/>
      <w:pPr>
        <w:ind w:left="108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447F04F5"/>
    <w:multiLevelType w:val="hybridMultilevel"/>
    <w:tmpl w:val="AE662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5F914D0"/>
    <w:multiLevelType w:val="hybridMultilevel"/>
    <w:tmpl w:val="584E282A"/>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1D066FE"/>
    <w:multiLevelType w:val="hybridMultilevel"/>
    <w:tmpl w:val="CC962884"/>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232B28"/>
    <w:multiLevelType w:val="hybridMultilevel"/>
    <w:tmpl w:val="BBEAAD1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55EE4DB4"/>
    <w:multiLevelType w:val="hybridMultilevel"/>
    <w:tmpl w:val="934679EE"/>
    <w:lvl w:ilvl="0" w:tplc="7D66356C">
      <w:start w:val="1"/>
      <w:numFmt w:val="decimal"/>
      <w:lvlText w:val="%1."/>
      <w:lvlJc w:val="left"/>
      <w:pPr>
        <w:ind w:left="108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nsid w:val="60A60FDB"/>
    <w:multiLevelType w:val="hybridMultilevel"/>
    <w:tmpl w:val="E0A0EE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F4186E"/>
    <w:multiLevelType w:val="hybridMultilevel"/>
    <w:tmpl w:val="BB6CB874"/>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D8E3899"/>
    <w:multiLevelType w:val="hybridMultilevel"/>
    <w:tmpl w:val="08F4C77E"/>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E643A6B"/>
    <w:multiLevelType w:val="hybridMultilevel"/>
    <w:tmpl w:val="A4422A34"/>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0C219AA"/>
    <w:multiLevelType w:val="hybridMultilevel"/>
    <w:tmpl w:val="63E00EFC"/>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0E002E8"/>
    <w:multiLevelType w:val="hybridMultilevel"/>
    <w:tmpl w:val="44642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16C1E83"/>
    <w:multiLevelType w:val="hybridMultilevel"/>
    <w:tmpl w:val="A1FE3E66"/>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22A1234"/>
    <w:multiLevelType w:val="hybridMultilevel"/>
    <w:tmpl w:val="EFC866A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nsid w:val="78E361C5"/>
    <w:multiLevelType w:val="hybridMultilevel"/>
    <w:tmpl w:val="281E68EA"/>
    <w:lvl w:ilvl="0" w:tplc="7D66356C">
      <w:start w:val="1"/>
      <w:numFmt w:val="decimal"/>
      <w:lvlText w:val="%1."/>
      <w:lvlJc w:val="left"/>
      <w:pPr>
        <w:ind w:left="720" w:hanging="360"/>
      </w:pPr>
      <w:rPr>
        <w:rFonts w:asciiTheme="minorHAnsi" w:eastAsiaTheme="minorHAnsi" w:hAnsiTheme="minorHAnsi"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AA44295"/>
    <w:multiLevelType w:val="hybridMultilevel"/>
    <w:tmpl w:val="3EC435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4"/>
  </w:num>
  <w:num w:numId="4">
    <w:abstractNumId w:val="0"/>
  </w:num>
  <w:num w:numId="5">
    <w:abstractNumId w:val="20"/>
  </w:num>
  <w:num w:numId="6">
    <w:abstractNumId w:val="6"/>
  </w:num>
  <w:num w:numId="7">
    <w:abstractNumId w:val="15"/>
  </w:num>
  <w:num w:numId="8">
    <w:abstractNumId w:val="4"/>
  </w:num>
  <w:num w:numId="9">
    <w:abstractNumId w:val="5"/>
  </w:num>
  <w:num w:numId="10">
    <w:abstractNumId w:val="22"/>
  </w:num>
  <w:num w:numId="11">
    <w:abstractNumId w:val="8"/>
  </w:num>
  <w:num w:numId="12">
    <w:abstractNumId w:val="3"/>
  </w:num>
  <w:num w:numId="13">
    <w:abstractNumId w:val="2"/>
  </w:num>
  <w:num w:numId="14">
    <w:abstractNumId w:val="19"/>
  </w:num>
  <w:num w:numId="15">
    <w:abstractNumId w:val="18"/>
  </w:num>
  <w:num w:numId="16">
    <w:abstractNumId w:val="12"/>
  </w:num>
  <w:num w:numId="17">
    <w:abstractNumId w:val="1"/>
  </w:num>
  <w:num w:numId="18">
    <w:abstractNumId w:val="11"/>
  </w:num>
  <w:num w:numId="19">
    <w:abstractNumId w:val="23"/>
  </w:num>
  <w:num w:numId="20">
    <w:abstractNumId w:val="16"/>
  </w:num>
  <w:num w:numId="21">
    <w:abstractNumId w:val="21"/>
  </w:num>
  <w:num w:numId="22">
    <w:abstractNumId w:val="9"/>
  </w:num>
  <w:num w:numId="23">
    <w:abstractNumId w:val="14"/>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C4"/>
    <w:rsid w:val="00083251"/>
    <w:rsid w:val="000C0D00"/>
    <w:rsid w:val="001779FF"/>
    <w:rsid w:val="001A1109"/>
    <w:rsid w:val="00263104"/>
    <w:rsid w:val="00293685"/>
    <w:rsid w:val="002E1475"/>
    <w:rsid w:val="00342518"/>
    <w:rsid w:val="003760DE"/>
    <w:rsid w:val="005C6A28"/>
    <w:rsid w:val="005F1738"/>
    <w:rsid w:val="00644664"/>
    <w:rsid w:val="00665CCE"/>
    <w:rsid w:val="00697158"/>
    <w:rsid w:val="006B64C4"/>
    <w:rsid w:val="006F747E"/>
    <w:rsid w:val="00777396"/>
    <w:rsid w:val="00844CEE"/>
    <w:rsid w:val="00874933"/>
    <w:rsid w:val="0090472B"/>
    <w:rsid w:val="00930880"/>
    <w:rsid w:val="009C54B9"/>
    <w:rsid w:val="00B97AE2"/>
    <w:rsid w:val="00C24A30"/>
    <w:rsid w:val="00C807FA"/>
    <w:rsid w:val="00CB74A2"/>
    <w:rsid w:val="00DB46FB"/>
    <w:rsid w:val="00E1204D"/>
    <w:rsid w:val="00E7324B"/>
    <w:rsid w:val="00E76058"/>
    <w:rsid w:val="00F73954"/>
    <w:rsid w:val="00F83BE2"/>
    <w:rsid w:val="00FB0499"/>
    <w:rsid w:val="00FB5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6FB"/>
    <w:pPr>
      <w:ind w:left="720"/>
      <w:contextualSpacing/>
    </w:pPr>
  </w:style>
  <w:style w:type="paragraph" w:styleId="NormalWeb">
    <w:name w:val="Normal (Web)"/>
    <w:basedOn w:val="Normal"/>
    <w:uiPriority w:val="99"/>
    <w:semiHidden/>
    <w:unhideWhenUsed/>
    <w:rsid w:val="0093088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97158"/>
    <w:rPr>
      <w:i/>
      <w:iCs/>
    </w:rPr>
  </w:style>
  <w:style w:type="paragraph" w:styleId="Textedebulles">
    <w:name w:val="Balloon Text"/>
    <w:basedOn w:val="Normal"/>
    <w:link w:val="TextedebullesCar"/>
    <w:uiPriority w:val="99"/>
    <w:semiHidden/>
    <w:unhideWhenUsed/>
    <w:rsid w:val="00665C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CCE"/>
    <w:rPr>
      <w:rFonts w:ascii="Tahoma" w:hAnsi="Tahoma" w:cs="Tahoma"/>
      <w:sz w:val="16"/>
      <w:szCs w:val="16"/>
    </w:rPr>
  </w:style>
  <w:style w:type="paragraph" w:customStyle="1" w:styleId="Default">
    <w:name w:val="Default"/>
    <w:rsid w:val="00C24A3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6FB"/>
    <w:pPr>
      <w:ind w:left="720"/>
      <w:contextualSpacing/>
    </w:pPr>
  </w:style>
  <w:style w:type="paragraph" w:styleId="NormalWeb">
    <w:name w:val="Normal (Web)"/>
    <w:basedOn w:val="Normal"/>
    <w:uiPriority w:val="99"/>
    <w:semiHidden/>
    <w:unhideWhenUsed/>
    <w:rsid w:val="0093088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97158"/>
    <w:rPr>
      <w:i/>
      <w:iCs/>
    </w:rPr>
  </w:style>
  <w:style w:type="paragraph" w:styleId="Textedebulles">
    <w:name w:val="Balloon Text"/>
    <w:basedOn w:val="Normal"/>
    <w:link w:val="TextedebullesCar"/>
    <w:uiPriority w:val="99"/>
    <w:semiHidden/>
    <w:unhideWhenUsed/>
    <w:rsid w:val="00665C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5CCE"/>
    <w:rPr>
      <w:rFonts w:ascii="Tahoma" w:hAnsi="Tahoma" w:cs="Tahoma"/>
      <w:sz w:val="16"/>
      <w:szCs w:val="16"/>
    </w:rPr>
  </w:style>
  <w:style w:type="paragraph" w:customStyle="1" w:styleId="Default">
    <w:name w:val="Default"/>
    <w:rsid w:val="00C24A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46018">
      <w:bodyDiv w:val="1"/>
      <w:marLeft w:val="0"/>
      <w:marRight w:val="0"/>
      <w:marTop w:val="0"/>
      <w:marBottom w:val="0"/>
      <w:divBdr>
        <w:top w:val="none" w:sz="0" w:space="0" w:color="auto"/>
        <w:left w:val="none" w:sz="0" w:space="0" w:color="auto"/>
        <w:bottom w:val="none" w:sz="0" w:space="0" w:color="auto"/>
        <w:right w:val="none" w:sz="0" w:space="0" w:color="auto"/>
      </w:divBdr>
    </w:div>
    <w:div w:id="933904197">
      <w:bodyDiv w:val="1"/>
      <w:marLeft w:val="0"/>
      <w:marRight w:val="0"/>
      <w:marTop w:val="0"/>
      <w:marBottom w:val="0"/>
      <w:divBdr>
        <w:top w:val="none" w:sz="0" w:space="0" w:color="auto"/>
        <w:left w:val="none" w:sz="0" w:space="0" w:color="auto"/>
        <w:bottom w:val="none" w:sz="0" w:space="0" w:color="auto"/>
        <w:right w:val="none" w:sz="0" w:space="0" w:color="auto"/>
      </w:divBdr>
      <w:divsChild>
        <w:div w:id="1099832337">
          <w:marLeft w:val="0"/>
          <w:marRight w:val="0"/>
          <w:marTop w:val="0"/>
          <w:marBottom w:val="0"/>
          <w:divBdr>
            <w:top w:val="none" w:sz="0" w:space="0" w:color="auto"/>
            <w:left w:val="none" w:sz="0" w:space="0" w:color="auto"/>
            <w:bottom w:val="none" w:sz="0" w:space="0" w:color="auto"/>
            <w:right w:val="none" w:sz="0" w:space="0" w:color="auto"/>
          </w:divBdr>
        </w:div>
        <w:div w:id="1103572966">
          <w:marLeft w:val="0"/>
          <w:marRight w:val="0"/>
          <w:marTop w:val="0"/>
          <w:marBottom w:val="0"/>
          <w:divBdr>
            <w:top w:val="none" w:sz="0" w:space="0" w:color="auto"/>
            <w:left w:val="none" w:sz="0" w:space="0" w:color="auto"/>
            <w:bottom w:val="none" w:sz="0" w:space="0" w:color="auto"/>
            <w:right w:val="none" w:sz="0" w:space="0" w:color="auto"/>
          </w:divBdr>
        </w:div>
        <w:div w:id="273295218">
          <w:marLeft w:val="0"/>
          <w:marRight w:val="0"/>
          <w:marTop w:val="0"/>
          <w:marBottom w:val="0"/>
          <w:divBdr>
            <w:top w:val="none" w:sz="0" w:space="0" w:color="auto"/>
            <w:left w:val="none" w:sz="0" w:space="0" w:color="auto"/>
            <w:bottom w:val="none" w:sz="0" w:space="0" w:color="auto"/>
            <w:right w:val="none" w:sz="0" w:space="0" w:color="auto"/>
          </w:divBdr>
        </w:div>
        <w:div w:id="1490513060">
          <w:marLeft w:val="0"/>
          <w:marRight w:val="0"/>
          <w:marTop w:val="0"/>
          <w:marBottom w:val="0"/>
          <w:divBdr>
            <w:top w:val="none" w:sz="0" w:space="0" w:color="auto"/>
            <w:left w:val="none" w:sz="0" w:space="0" w:color="auto"/>
            <w:bottom w:val="none" w:sz="0" w:space="0" w:color="auto"/>
            <w:right w:val="none" w:sz="0" w:space="0" w:color="auto"/>
          </w:divBdr>
        </w:div>
        <w:div w:id="1772967202">
          <w:marLeft w:val="0"/>
          <w:marRight w:val="0"/>
          <w:marTop w:val="0"/>
          <w:marBottom w:val="0"/>
          <w:divBdr>
            <w:top w:val="none" w:sz="0" w:space="0" w:color="auto"/>
            <w:left w:val="none" w:sz="0" w:space="0" w:color="auto"/>
            <w:bottom w:val="none" w:sz="0" w:space="0" w:color="auto"/>
            <w:right w:val="none" w:sz="0" w:space="0" w:color="auto"/>
          </w:divBdr>
        </w:div>
        <w:div w:id="146556863">
          <w:marLeft w:val="0"/>
          <w:marRight w:val="0"/>
          <w:marTop w:val="0"/>
          <w:marBottom w:val="0"/>
          <w:divBdr>
            <w:top w:val="none" w:sz="0" w:space="0" w:color="auto"/>
            <w:left w:val="none" w:sz="0" w:space="0" w:color="auto"/>
            <w:bottom w:val="none" w:sz="0" w:space="0" w:color="auto"/>
            <w:right w:val="none" w:sz="0" w:space="0" w:color="auto"/>
          </w:divBdr>
        </w:div>
        <w:div w:id="51463191">
          <w:marLeft w:val="0"/>
          <w:marRight w:val="0"/>
          <w:marTop w:val="0"/>
          <w:marBottom w:val="0"/>
          <w:divBdr>
            <w:top w:val="none" w:sz="0" w:space="0" w:color="auto"/>
            <w:left w:val="none" w:sz="0" w:space="0" w:color="auto"/>
            <w:bottom w:val="none" w:sz="0" w:space="0" w:color="auto"/>
            <w:right w:val="none" w:sz="0" w:space="0" w:color="auto"/>
          </w:divBdr>
        </w:div>
        <w:div w:id="874124328">
          <w:marLeft w:val="0"/>
          <w:marRight w:val="0"/>
          <w:marTop w:val="0"/>
          <w:marBottom w:val="0"/>
          <w:divBdr>
            <w:top w:val="none" w:sz="0" w:space="0" w:color="auto"/>
            <w:left w:val="none" w:sz="0" w:space="0" w:color="auto"/>
            <w:bottom w:val="none" w:sz="0" w:space="0" w:color="auto"/>
            <w:right w:val="none" w:sz="0" w:space="0" w:color="auto"/>
          </w:divBdr>
        </w:div>
        <w:div w:id="1359894550">
          <w:marLeft w:val="0"/>
          <w:marRight w:val="0"/>
          <w:marTop w:val="0"/>
          <w:marBottom w:val="0"/>
          <w:divBdr>
            <w:top w:val="none" w:sz="0" w:space="0" w:color="auto"/>
            <w:left w:val="none" w:sz="0" w:space="0" w:color="auto"/>
            <w:bottom w:val="none" w:sz="0" w:space="0" w:color="auto"/>
            <w:right w:val="none" w:sz="0" w:space="0" w:color="auto"/>
          </w:divBdr>
        </w:div>
        <w:div w:id="2017657231">
          <w:marLeft w:val="0"/>
          <w:marRight w:val="0"/>
          <w:marTop w:val="0"/>
          <w:marBottom w:val="0"/>
          <w:divBdr>
            <w:top w:val="none" w:sz="0" w:space="0" w:color="auto"/>
            <w:left w:val="none" w:sz="0" w:space="0" w:color="auto"/>
            <w:bottom w:val="none" w:sz="0" w:space="0" w:color="auto"/>
            <w:right w:val="none" w:sz="0" w:space="0" w:color="auto"/>
          </w:divBdr>
        </w:div>
        <w:div w:id="1402479860">
          <w:marLeft w:val="0"/>
          <w:marRight w:val="0"/>
          <w:marTop w:val="0"/>
          <w:marBottom w:val="0"/>
          <w:divBdr>
            <w:top w:val="none" w:sz="0" w:space="0" w:color="auto"/>
            <w:left w:val="none" w:sz="0" w:space="0" w:color="auto"/>
            <w:bottom w:val="none" w:sz="0" w:space="0" w:color="auto"/>
            <w:right w:val="none" w:sz="0" w:space="0" w:color="auto"/>
          </w:divBdr>
        </w:div>
        <w:div w:id="1073236566">
          <w:marLeft w:val="0"/>
          <w:marRight w:val="0"/>
          <w:marTop w:val="0"/>
          <w:marBottom w:val="0"/>
          <w:divBdr>
            <w:top w:val="none" w:sz="0" w:space="0" w:color="auto"/>
            <w:left w:val="none" w:sz="0" w:space="0" w:color="auto"/>
            <w:bottom w:val="none" w:sz="0" w:space="0" w:color="auto"/>
            <w:right w:val="none" w:sz="0" w:space="0" w:color="auto"/>
          </w:divBdr>
        </w:div>
        <w:div w:id="1553619450">
          <w:marLeft w:val="0"/>
          <w:marRight w:val="0"/>
          <w:marTop w:val="0"/>
          <w:marBottom w:val="0"/>
          <w:divBdr>
            <w:top w:val="none" w:sz="0" w:space="0" w:color="auto"/>
            <w:left w:val="none" w:sz="0" w:space="0" w:color="auto"/>
            <w:bottom w:val="none" w:sz="0" w:space="0" w:color="auto"/>
            <w:right w:val="none" w:sz="0" w:space="0" w:color="auto"/>
          </w:divBdr>
        </w:div>
        <w:div w:id="1706447639">
          <w:marLeft w:val="0"/>
          <w:marRight w:val="0"/>
          <w:marTop w:val="0"/>
          <w:marBottom w:val="0"/>
          <w:divBdr>
            <w:top w:val="none" w:sz="0" w:space="0" w:color="auto"/>
            <w:left w:val="none" w:sz="0" w:space="0" w:color="auto"/>
            <w:bottom w:val="none" w:sz="0" w:space="0" w:color="auto"/>
            <w:right w:val="none" w:sz="0" w:space="0" w:color="auto"/>
          </w:divBdr>
        </w:div>
        <w:div w:id="999892857">
          <w:marLeft w:val="0"/>
          <w:marRight w:val="0"/>
          <w:marTop w:val="0"/>
          <w:marBottom w:val="0"/>
          <w:divBdr>
            <w:top w:val="none" w:sz="0" w:space="0" w:color="auto"/>
            <w:left w:val="none" w:sz="0" w:space="0" w:color="auto"/>
            <w:bottom w:val="none" w:sz="0" w:space="0" w:color="auto"/>
            <w:right w:val="none" w:sz="0" w:space="0" w:color="auto"/>
          </w:divBdr>
        </w:div>
        <w:div w:id="1441293142">
          <w:marLeft w:val="0"/>
          <w:marRight w:val="0"/>
          <w:marTop w:val="0"/>
          <w:marBottom w:val="0"/>
          <w:divBdr>
            <w:top w:val="none" w:sz="0" w:space="0" w:color="auto"/>
            <w:left w:val="none" w:sz="0" w:space="0" w:color="auto"/>
            <w:bottom w:val="none" w:sz="0" w:space="0" w:color="auto"/>
            <w:right w:val="none" w:sz="0" w:space="0" w:color="auto"/>
          </w:divBdr>
        </w:div>
        <w:div w:id="254941147">
          <w:marLeft w:val="0"/>
          <w:marRight w:val="0"/>
          <w:marTop w:val="0"/>
          <w:marBottom w:val="0"/>
          <w:divBdr>
            <w:top w:val="none" w:sz="0" w:space="0" w:color="auto"/>
            <w:left w:val="none" w:sz="0" w:space="0" w:color="auto"/>
            <w:bottom w:val="none" w:sz="0" w:space="0" w:color="auto"/>
            <w:right w:val="none" w:sz="0" w:space="0" w:color="auto"/>
          </w:divBdr>
        </w:div>
        <w:div w:id="1290938198">
          <w:marLeft w:val="0"/>
          <w:marRight w:val="0"/>
          <w:marTop w:val="0"/>
          <w:marBottom w:val="0"/>
          <w:divBdr>
            <w:top w:val="none" w:sz="0" w:space="0" w:color="auto"/>
            <w:left w:val="none" w:sz="0" w:space="0" w:color="auto"/>
            <w:bottom w:val="none" w:sz="0" w:space="0" w:color="auto"/>
            <w:right w:val="none" w:sz="0" w:space="0" w:color="auto"/>
          </w:divBdr>
        </w:div>
        <w:div w:id="552498476">
          <w:marLeft w:val="0"/>
          <w:marRight w:val="0"/>
          <w:marTop w:val="0"/>
          <w:marBottom w:val="0"/>
          <w:divBdr>
            <w:top w:val="none" w:sz="0" w:space="0" w:color="auto"/>
            <w:left w:val="none" w:sz="0" w:space="0" w:color="auto"/>
            <w:bottom w:val="none" w:sz="0" w:space="0" w:color="auto"/>
            <w:right w:val="none" w:sz="0" w:space="0" w:color="auto"/>
          </w:divBdr>
        </w:div>
        <w:div w:id="1445228672">
          <w:marLeft w:val="0"/>
          <w:marRight w:val="0"/>
          <w:marTop w:val="0"/>
          <w:marBottom w:val="0"/>
          <w:divBdr>
            <w:top w:val="none" w:sz="0" w:space="0" w:color="auto"/>
            <w:left w:val="none" w:sz="0" w:space="0" w:color="auto"/>
            <w:bottom w:val="none" w:sz="0" w:space="0" w:color="auto"/>
            <w:right w:val="none" w:sz="0" w:space="0" w:color="auto"/>
          </w:divBdr>
        </w:div>
        <w:div w:id="2075617439">
          <w:marLeft w:val="0"/>
          <w:marRight w:val="0"/>
          <w:marTop w:val="0"/>
          <w:marBottom w:val="0"/>
          <w:divBdr>
            <w:top w:val="none" w:sz="0" w:space="0" w:color="auto"/>
            <w:left w:val="none" w:sz="0" w:space="0" w:color="auto"/>
            <w:bottom w:val="none" w:sz="0" w:space="0" w:color="auto"/>
            <w:right w:val="none" w:sz="0" w:space="0" w:color="auto"/>
          </w:divBdr>
        </w:div>
        <w:div w:id="1101606757">
          <w:marLeft w:val="0"/>
          <w:marRight w:val="0"/>
          <w:marTop w:val="0"/>
          <w:marBottom w:val="0"/>
          <w:divBdr>
            <w:top w:val="none" w:sz="0" w:space="0" w:color="auto"/>
            <w:left w:val="none" w:sz="0" w:space="0" w:color="auto"/>
            <w:bottom w:val="none" w:sz="0" w:space="0" w:color="auto"/>
            <w:right w:val="none" w:sz="0" w:space="0" w:color="auto"/>
          </w:divBdr>
        </w:div>
        <w:div w:id="1133524520">
          <w:marLeft w:val="0"/>
          <w:marRight w:val="0"/>
          <w:marTop w:val="0"/>
          <w:marBottom w:val="0"/>
          <w:divBdr>
            <w:top w:val="none" w:sz="0" w:space="0" w:color="auto"/>
            <w:left w:val="none" w:sz="0" w:space="0" w:color="auto"/>
            <w:bottom w:val="none" w:sz="0" w:space="0" w:color="auto"/>
            <w:right w:val="none" w:sz="0" w:space="0" w:color="auto"/>
          </w:divBdr>
        </w:div>
        <w:div w:id="59193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5</Pages>
  <Words>1830</Words>
  <Characters>10067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wacquier</dc:creator>
  <cp:lastModifiedBy>pierre wacquier</cp:lastModifiedBy>
  <cp:revision>18</cp:revision>
  <cp:lastPrinted>2021-02-13T12:08:00Z</cp:lastPrinted>
  <dcterms:created xsi:type="dcterms:W3CDTF">2021-02-12T17:01:00Z</dcterms:created>
  <dcterms:modified xsi:type="dcterms:W3CDTF">2021-02-13T17:03:00Z</dcterms:modified>
</cp:coreProperties>
</file>